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1"/>
        <w:spacing w:lineRule="auto" w:after="120" w:line="288" w:before="0"/>
        <w:ind w:left="0" w:firstLine="0"/>
        <w:contextualSpacing w:val="0"/>
        <w:jc w:val="center"/>
      </w:pPr>
      <w:r w:rsidRPr="00000000" w:rsidR="00000000" w:rsidDel="00000000">
        <w:rPr>
          <w:rFonts w:cs="Trebuchet MS" w:hAnsi="Trebuchet MS" w:eastAsia="Trebuchet MS" w:ascii="Trebuchet MS"/>
          <w:color w:val="000000"/>
          <w:sz w:val="24"/>
          <w:vertAlign w:val="baseline"/>
          <w:rtl w:val="0"/>
        </w:rPr>
        <w:t xml:space="preserve">Amatérská prohlídka obloha (sekce ČAS) a Hvězdárna Valašské Meziříčí</w:t>
        <w:br w:type="textWrapping"/>
        <w:t xml:space="preserve"> si Vás dovolují pozvat na seminář</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center"/>
      </w:pPr>
      <w:r w:rsidRPr="00000000" w:rsidR="00000000" w:rsidDel="00000000">
        <w:rPr>
          <w:rFonts w:cs="Trebuchet MS" w:hAnsi="Trebuchet MS" w:eastAsia="Trebuchet MS" w:ascii="Trebuchet MS"/>
          <w:b w:val="1"/>
          <w:sz w:val="44"/>
          <w:u w:val="single"/>
          <w:vertAlign w:val="baseline"/>
          <w:rtl w:val="0"/>
        </w:rPr>
        <w:t xml:space="preserve">ASTRO@VALMEZ.2014</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center"/>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center"/>
      </w:pPr>
      <w:r w:rsidRPr="00000000" w:rsidR="00000000" w:rsidDel="00000000">
        <w:rPr>
          <w:rFonts w:cs="Trebuchet MS" w:hAnsi="Trebuchet MS" w:eastAsia="Trebuchet MS" w:ascii="Trebuchet MS"/>
          <w:color w:val="000000"/>
          <w:sz w:val="24"/>
          <w:vertAlign w:val="baseline"/>
          <w:rtl w:val="0"/>
        </w:rPr>
        <w:t xml:space="preserve">který se uskuteční 16. až 18. května 2014 </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center"/>
      </w:pPr>
      <w:r w:rsidRPr="00000000" w:rsidR="00000000" w:rsidDel="00000000">
        <w:rPr>
          <w:rFonts w:cs="Trebuchet MS" w:hAnsi="Trebuchet MS" w:eastAsia="Trebuchet MS" w:ascii="Trebuchet MS"/>
          <w:color w:val="000000"/>
          <w:sz w:val="24"/>
          <w:vertAlign w:val="baseline"/>
          <w:rtl w:val="0"/>
        </w:rPr>
        <w:t xml:space="preserve">v prostorách Hvězdárny Valašské Meziříčí.</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center"/>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keepNext w:val="1"/>
        <w:widowControl w:val="1"/>
        <w:numPr>
          <w:ilvl w:val="3"/>
          <w:numId w:val="1"/>
        </w:numPr>
        <w:tabs>
          <w:tab w:val="left" w:pos="0"/>
        </w:tabs>
        <w:spacing w:lineRule="auto" w:after="0" w:line="288" w:before="0"/>
        <w:ind w:left="0" w:firstLine="0"/>
        <w:jc w:val="both"/>
        <w:rPr>
          <w:rFonts w:cs="Trebuchet MS" w:hAnsi="Trebuchet MS" w:eastAsia="Trebuchet MS" w:ascii="Trebuchet MS"/>
        </w:rPr>
      </w:pPr>
      <w:r w:rsidRPr="00000000" w:rsidR="00000000" w:rsidDel="00000000">
        <w:rPr>
          <w:rFonts w:cs="Trebuchet MS" w:hAnsi="Trebuchet MS" w:eastAsia="Trebuchet MS" w:ascii="Trebuchet MS"/>
          <w:b w:val="1"/>
          <w:color w:val="000000"/>
          <w:sz w:val="24"/>
          <w:vertAlign w:val="baseline"/>
          <w:rtl w:val="0"/>
        </w:rPr>
        <w:t xml:space="preserve">Pátek 16. května</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18.00 až 19.</w:t>
      </w:r>
      <w:r w:rsidRPr="00000000" w:rsidR="00000000" w:rsidDel="00000000">
        <w:rPr>
          <w:rFonts w:cs="Trebuchet MS" w:hAnsi="Trebuchet MS" w:eastAsia="Trebuchet MS" w:ascii="Trebuchet MS"/>
          <w:sz w:val="20"/>
          <w:rtl w:val="0"/>
        </w:rPr>
        <w:t xml:space="preserve">3</w:t>
      </w:r>
      <w:r w:rsidRPr="00000000" w:rsidR="00000000" w:rsidDel="00000000">
        <w:rPr>
          <w:rFonts w:cs="Trebuchet MS" w:hAnsi="Trebuchet MS" w:eastAsia="Trebuchet MS" w:ascii="Trebuchet MS"/>
          <w:color w:val="000000"/>
          <w:sz w:val="20"/>
          <w:vertAlign w:val="baseline"/>
          <w:rtl w:val="0"/>
        </w:rPr>
        <w:t xml:space="preserve">0 </w:t>
        <w:tab/>
        <w:t xml:space="preserve">prezence účastníků</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19.</w:t>
      </w:r>
      <w:r w:rsidRPr="00000000" w:rsidR="00000000" w:rsidDel="00000000">
        <w:rPr>
          <w:rFonts w:cs="Trebuchet MS" w:hAnsi="Trebuchet MS" w:eastAsia="Trebuchet MS" w:ascii="Trebuchet MS"/>
          <w:sz w:val="20"/>
          <w:rtl w:val="0"/>
        </w:rPr>
        <w:t xml:space="preserve">3</w:t>
      </w:r>
      <w:r w:rsidRPr="00000000" w:rsidR="00000000" w:rsidDel="00000000">
        <w:rPr>
          <w:rFonts w:cs="Trebuchet MS" w:hAnsi="Trebuchet MS" w:eastAsia="Trebuchet MS" w:ascii="Trebuchet MS"/>
          <w:color w:val="000000"/>
          <w:sz w:val="20"/>
          <w:vertAlign w:val="baseline"/>
          <w:rtl w:val="0"/>
        </w:rPr>
        <w:t xml:space="preserve">0 až 20.</w:t>
      </w:r>
      <w:r w:rsidRPr="00000000" w:rsidR="00000000" w:rsidDel="00000000">
        <w:rPr>
          <w:rFonts w:cs="Trebuchet MS" w:hAnsi="Trebuchet MS" w:eastAsia="Trebuchet MS" w:ascii="Trebuchet MS"/>
          <w:sz w:val="20"/>
          <w:rtl w:val="0"/>
        </w:rPr>
        <w:t xml:space="preserve">3</w:t>
      </w:r>
      <w:r w:rsidRPr="00000000" w:rsidR="00000000" w:rsidDel="00000000">
        <w:rPr>
          <w:rFonts w:cs="Trebuchet MS" w:hAnsi="Trebuchet MS" w:eastAsia="Trebuchet MS" w:ascii="Trebuchet MS"/>
          <w:color w:val="000000"/>
          <w:sz w:val="20"/>
          <w:vertAlign w:val="baseline"/>
          <w:rtl w:val="0"/>
        </w:rPr>
        <w:t xml:space="preserve">0 </w:t>
        <w:tab/>
      </w:r>
      <w:r w:rsidRPr="00000000" w:rsidR="00000000" w:rsidDel="00000000">
        <w:rPr>
          <w:rFonts w:cs="Trebuchet MS" w:hAnsi="Trebuchet MS" w:eastAsia="Trebuchet MS" w:ascii="Trebuchet MS"/>
          <w:b w:val="1"/>
          <w:color w:val="000000"/>
          <w:sz w:val="20"/>
          <w:vertAlign w:val="baseline"/>
          <w:rtl w:val="0"/>
        </w:rPr>
        <w:t xml:space="preserve">Prohlídka hvězdárny</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20.30 až 22.00 </w:t>
        <w:tab/>
      </w:r>
      <w:r w:rsidRPr="00000000" w:rsidR="00000000" w:rsidDel="00000000">
        <w:rPr>
          <w:rFonts w:cs="Trebuchet MS" w:hAnsi="Trebuchet MS" w:eastAsia="Trebuchet MS" w:ascii="Trebuchet MS"/>
          <w:b w:val="1"/>
          <w:color w:val="000000"/>
          <w:sz w:val="20"/>
          <w:vertAlign w:val="baseline"/>
          <w:rtl w:val="0"/>
        </w:rPr>
        <w:t xml:space="preserve">Na střeše světa – Nepál</w:t>
      </w:r>
      <w:r w:rsidRPr="00000000" w:rsidR="00000000" w:rsidDel="00000000">
        <w:rPr>
          <w:rFonts w:cs="Trebuchet MS" w:hAnsi="Trebuchet MS" w:eastAsia="Trebuchet MS" w:ascii="Trebuchet MS"/>
          <w:i w:val="1"/>
          <w:sz w:val="20"/>
          <w:rtl w:val="0"/>
        </w:rPr>
        <w:t xml:space="preserve">,</w:t>
      </w:r>
      <w:r w:rsidRPr="00000000" w:rsidR="00000000" w:rsidDel="00000000">
        <w:rPr>
          <w:rFonts w:cs="Trebuchet MS" w:hAnsi="Trebuchet MS" w:eastAsia="Trebuchet MS" w:ascii="Trebuchet MS"/>
          <w:i w:val="1"/>
          <w:color w:val="000000"/>
          <w:sz w:val="20"/>
          <w:vertAlign w:val="baseline"/>
          <w:rtl w:val="0"/>
        </w:rPr>
        <w:t xml:space="preserve"> Michal Kroužel  (Praha)</w:t>
      </w:r>
      <w:r w:rsidRPr="00000000" w:rsidR="00000000" w:rsidDel="00000000">
        <w:rPr>
          <w:rtl w:val="0"/>
        </w:rPr>
      </w:r>
    </w:p>
    <w:p w:rsidP="00000000" w:rsidRPr="00000000" w:rsidR="00000000" w:rsidDel="00000000" w:rsidRDefault="00000000">
      <w:pPr>
        <w:widowControl w:val="1"/>
        <w:spacing w:lineRule="auto" w:after="0" w:line="288" w:before="0"/>
        <w:ind w:left="708" w:firstLine="708"/>
        <w:contextualSpacing w:val="0"/>
        <w:jc w:val="both"/>
      </w:pPr>
      <w:r w:rsidRPr="00000000" w:rsidR="00000000" w:rsidDel="00000000">
        <w:rPr>
          <w:rFonts w:cs="Trebuchet MS" w:hAnsi="Trebuchet MS" w:eastAsia="Trebuchet MS" w:ascii="Trebuchet MS"/>
          <w:color w:val="000000"/>
          <w:sz w:val="20"/>
          <w:vertAlign w:val="baseline"/>
          <w:rtl w:val="0"/>
        </w:rPr>
        <w:t xml:space="preserve">Cestopisná přednáška.</w:t>
      </w:r>
      <w:r w:rsidRPr="00000000" w:rsidR="00000000" w:rsidDel="00000000">
        <w:rPr>
          <w:rtl w:val="0"/>
        </w:rPr>
      </w:r>
    </w:p>
    <w:p w:rsidP="00000000" w:rsidRPr="00000000" w:rsidR="00000000" w:rsidDel="00000000" w:rsidRDefault="00000000">
      <w:pPr>
        <w:widowControl w:val="1"/>
        <w:spacing w:lineRule="auto" w:after="0" w:line="288" w:before="0"/>
        <w:ind w:left="708" w:firstLine="708"/>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poté </w:t>
        <w:tab/>
        <w:tab/>
      </w:r>
      <w:r w:rsidRPr="00000000" w:rsidR="00000000" w:rsidDel="00000000">
        <w:rPr>
          <w:rFonts w:cs="Trebuchet MS" w:hAnsi="Trebuchet MS" w:eastAsia="Trebuchet MS" w:ascii="Trebuchet MS"/>
          <w:i w:val="1"/>
          <w:color w:val="000000"/>
          <w:sz w:val="20"/>
          <w:vertAlign w:val="baseline"/>
          <w:rtl w:val="0"/>
        </w:rPr>
        <w:t xml:space="preserve">za dobrého počasí, pozorování nejen přístroji hvězdárny.</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708" w:firstLine="708"/>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b w:val="1"/>
          <w:color w:val="000000"/>
          <w:sz w:val="24"/>
          <w:vertAlign w:val="baseline"/>
          <w:rtl w:val="0"/>
        </w:rPr>
        <w:t xml:space="preserve">Sobota 17. května</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9.30 až 11.00 </w:t>
        <w:tab/>
      </w:r>
      <w:r w:rsidRPr="00000000" w:rsidR="00000000" w:rsidDel="00000000">
        <w:rPr>
          <w:rFonts w:cs="Trebuchet MS" w:hAnsi="Trebuchet MS" w:eastAsia="Trebuchet MS" w:ascii="Trebuchet MS"/>
          <w:b w:val="1"/>
          <w:color w:val="000000"/>
          <w:sz w:val="20"/>
          <w:vertAlign w:val="baseline"/>
          <w:rtl w:val="0"/>
        </w:rPr>
        <w:t xml:space="preserve">Astrometria asteoridov a komét v amatérskych podmienkach</w:t>
      </w:r>
      <w:r w:rsidRPr="00000000" w:rsidR="00000000" w:rsidDel="00000000">
        <w:rPr>
          <w:rFonts w:cs="Trebuchet MS" w:hAnsi="Trebuchet MS" w:eastAsia="Trebuchet MS" w:ascii="Trebuchet MS"/>
          <w:i w:val="1"/>
          <w:color w:val="000000"/>
          <w:sz w:val="20"/>
          <w:vertAlign w:val="baseline"/>
          <w:rtl w:val="0"/>
        </w:rPr>
        <w:t xml:space="preserve">, Marian Urbaník (Slovensko)</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i w:val="1"/>
          <w:color w:val="000000"/>
          <w:sz w:val="20"/>
          <w:vertAlign w:val="baseline"/>
          <w:rtl w:val="0"/>
        </w:rPr>
        <w:tab/>
        <w:tab/>
      </w:r>
      <w:r w:rsidRPr="00000000" w:rsidR="00000000" w:rsidDel="00000000">
        <w:rPr>
          <w:rFonts w:cs="Trebuchet MS" w:hAnsi="Trebuchet MS" w:eastAsia="Trebuchet MS" w:ascii="Trebuchet MS"/>
          <w:color w:val="000000"/>
          <w:sz w:val="20"/>
          <w:vertAlign w:val="baseline"/>
          <w:rtl w:val="0"/>
        </w:rPr>
        <w:t xml:space="preserve">Přednáška s praktickými ukázkami.</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11.30 až 12.00 </w:t>
      </w:r>
      <w:r w:rsidRPr="00000000" w:rsidR="00000000" w:rsidDel="00000000">
        <w:rPr>
          <w:rFonts w:cs="Trebuchet MS" w:hAnsi="Trebuchet MS" w:eastAsia="Trebuchet MS" w:ascii="Trebuchet MS"/>
          <w:b w:val="1"/>
          <w:color w:val="000000"/>
          <w:sz w:val="20"/>
          <w:vertAlign w:val="baseline"/>
          <w:rtl w:val="0"/>
        </w:rPr>
        <w:tab/>
        <w:t xml:space="preserve">Guerillaobserving a </w:t>
      </w:r>
      <w:r w:rsidRPr="00000000" w:rsidR="00000000" w:rsidDel="00000000">
        <w:rPr>
          <w:rFonts w:cs="Trebuchet MS" w:hAnsi="Trebuchet MS" w:eastAsia="Trebuchet MS" w:ascii="Trebuchet MS"/>
          <w:b w:val="1"/>
          <w:color w:val="141823"/>
          <w:sz w:val="18"/>
          <w:shd w:val="clear" w:fill="f6f7f8"/>
          <w:rtl w:val="0"/>
        </w:rPr>
        <w:t xml:space="preserve">guerillagardening</w:t>
      </w:r>
      <w:r w:rsidRPr="00000000" w:rsidR="00000000" w:rsidDel="00000000">
        <w:rPr>
          <w:rFonts w:cs="Trebuchet MS" w:hAnsi="Trebuchet MS" w:eastAsia="Trebuchet MS" w:ascii="Trebuchet MS"/>
          <w:color w:val="000000"/>
          <w:sz w:val="20"/>
          <w:vertAlign w:val="baseline"/>
          <w:rtl w:val="0"/>
        </w:rPr>
        <w:t xml:space="preserve">,</w:t>
      </w:r>
      <w:r w:rsidRPr="00000000" w:rsidR="00000000" w:rsidDel="00000000">
        <w:rPr>
          <w:rFonts w:cs="Trebuchet MS" w:hAnsi="Trebuchet MS" w:eastAsia="Trebuchet MS" w:ascii="Trebuchet MS"/>
          <w:i w:val="1"/>
          <w:color w:val="000000"/>
          <w:sz w:val="20"/>
          <w:vertAlign w:val="baseline"/>
          <w:rtl w:val="0"/>
        </w:rPr>
        <w:t xml:space="preserve"> Jan Kondziolka (Těrlicko)</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i w:val="1"/>
          <w:color w:val="000000"/>
          <w:sz w:val="20"/>
          <w:vertAlign w:val="baseline"/>
          <w:rtl w:val="0"/>
        </w:rPr>
        <w:tab/>
        <w:tab/>
      </w:r>
      <w:r w:rsidRPr="00000000" w:rsidR="00000000" w:rsidDel="00000000">
        <w:rPr>
          <w:rFonts w:cs="Trebuchet MS" w:hAnsi="Trebuchet MS" w:eastAsia="Trebuchet MS" w:ascii="Trebuchet MS"/>
          <w:i w:val="0"/>
          <w:color w:val="000000"/>
          <w:sz w:val="20"/>
          <w:vertAlign w:val="baseline"/>
          <w:rtl w:val="0"/>
        </w:rPr>
        <w:t xml:space="preserve">Přednáška v sále hvězdárny</w:t>
      </w:r>
      <w:r w:rsidRPr="00000000" w:rsidR="00000000" w:rsidDel="00000000">
        <w:rPr>
          <w:rtl w:val="0"/>
        </w:rPr>
      </w:r>
    </w:p>
    <w:p w:rsidP="00000000" w:rsidRPr="00000000" w:rsidR="00000000" w:rsidDel="00000000" w:rsidRDefault="00000000">
      <w:pPr>
        <w:widowControl w:val="1"/>
        <w:tabs>
          <w:tab w:val="center" w:pos="4536"/>
          <w:tab w:val="right" w:pos="9072"/>
        </w:tabs>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tabs>
          <w:tab w:val="center" w:pos="4536"/>
          <w:tab w:val="right" w:pos="9072"/>
        </w:tabs>
        <w:spacing w:lineRule="auto" w:after="0" w:line="288" w:before="0"/>
        <w:ind w:left="0" w:firstLine="0"/>
        <w:contextualSpacing w:val="0"/>
      </w:pPr>
      <w:r w:rsidRPr="00000000" w:rsidR="00000000" w:rsidDel="00000000">
        <w:rPr>
          <w:rFonts w:cs="Trebuchet MS" w:hAnsi="Trebuchet MS" w:eastAsia="Trebuchet MS" w:ascii="Trebuchet MS"/>
          <w:b w:val="1"/>
          <w:i w:val="1"/>
          <w:color w:val="000000"/>
          <w:sz w:val="20"/>
          <w:vertAlign w:val="baseline"/>
          <w:rtl w:val="0"/>
        </w:rPr>
        <w:t xml:space="preserve">12.00 až 14.30</w:t>
      </w:r>
      <w:r w:rsidRPr="00000000" w:rsidR="00000000" w:rsidDel="00000000">
        <w:rPr>
          <w:rFonts w:cs="Trebuchet MS" w:hAnsi="Trebuchet MS" w:eastAsia="Trebuchet MS" w:ascii="Trebuchet MS"/>
          <w:sz w:val="20"/>
          <w:rtl w:val="0"/>
        </w:rPr>
        <w:t xml:space="preserve">  </w:t>
      </w:r>
      <w:r w:rsidRPr="00000000" w:rsidR="00000000" w:rsidDel="00000000">
        <w:rPr>
          <w:rFonts w:cs="Trebuchet MS" w:hAnsi="Trebuchet MS" w:eastAsia="Trebuchet MS" w:ascii="Trebuchet MS"/>
          <w:b w:val="1"/>
          <w:i w:val="1"/>
          <w:color w:val="000000"/>
          <w:sz w:val="20"/>
          <w:vertAlign w:val="baseline"/>
          <w:rtl w:val="0"/>
        </w:rPr>
        <w:t xml:space="preserve">přestávka na oběd</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14.30 až 15.30</w:t>
      </w:r>
      <w:r w:rsidRPr="00000000" w:rsidR="00000000" w:rsidDel="00000000">
        <w:rPr>
          <w:rFonts w:cs="Trebuchet MS" w:hAnsi="Trebuchet MS" w:eastAsia="Trebuchet MS" w:ascii="Trebuchet MS"/>
          <w:i w:val="1"/>
          <w:color w:val="000000"/>
          <w:sz w:val="20"/>
          <w:vertAlign w:val="baseline"/>
          <w:rtl w:val="0"/>
        </w:rPr>
        <w:t xml:space="preserve"> </w:t>
        <w:tab/>
      </w:r>
      <w:r w:rsidRPr="00000000" w:rsidR="00000000" w:rsidDel="00000000">
        <w:rPr>
          <w:rFonts w:cs="Trebuchet MS" w:hAnsi="Trebuchet MS" w:eastAsia="Trebuchet MS" w:ascii="Trebuchet MS"/>
          <w:b w:val="1"/>
          <w:i w:val="0"/>
          <w:color w:val="000000"/>
          <w:sz w:val="20"/>
          <w:vertAlign w:val="baseline"/>
          <w:rtl w:val="0"/>
        </w:rPr>
        <w:t xml:space="preserve">Měsíční dvanáctka</w:t>
      </w:r>
      <w:r w:rsidRPr="00000000" w:rsidR="00000000" w:rsidDel="00000000">
        <w:rPr>
          <w:rFonts w:cs="Trebuchet MS" w:hAnsi="Trebuchet MS" w:eastAsia="Trebuchet MS" w:ascii="Trebuchet MS"/>
          <w:i w:val="1"/>
          <w:color w:val="000000"/>
          <w:sz w:val="20"/>
          <w:vertAlign w:val="baseline"/>
          <w:rtl w:val="0"/>
        </w:rPr>
        <w:t xml:space="preserve">, Pavel Gabzdyl (Hap Brno) </w:t>
      </w:r>
      <w:r w:rsidRPr="00000000" w:rsidR="00000000" w:rsidDel="00000000">
        <w:rPr>
          <w:rtl w:val="0"/>
        </w:rPr>
      </w:r>
    </w:p>
    <w:p w:rsidP="00000000" w:rsidRPr="00000000" w:rsidR="00000000" w:rsidDel="00000000" w:rsidRDefault="00000000">
      <w:pPr>
        <w:widowControl w:val="1"/>
        <w:spacing w:lineRule="auto" w:after="0" w:line="288" w:before="0"/>
        <w:ind w:left="708" w:firstLine="708"/>
        <w:contextualSpacing w:val="0"/>
        <w:jc w:val="both"/>
      </w:pPr>
      <w:r w:rsidRPr="00000000" w:rsidR="00000000" w:rsidDel="00000000">
        <w:rPr>
          <w:rFonts w:cs="Trebuchet MS" w:hAnsi="Trebuchet MS" w:eastAsia="Trebuchet MS" w:ascii="Trebuchet MS"/>
          <w:color w:val="000000"/>
          <w:sz w:val="20"/>
          <w:vertAlign w:val="baseline"/>
          <w:rtl w:val="0"/>
        </w:rPr>
        <w:t xml:space="preserve">Přednáška v sále hvězdárny.</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16.00 až 17.30</w:t>
      </w:r>
      <w:r w:rsidRPr="00000000" w:rsidR="00000000" w:rsidDel="00000000">
        <w:rPr>
          <w:rFonts w:cs="Trebuchet MS" w:hAnsi="Trebuchet MS" w:eastAsia="Trebuchet MS" w:ascii="Trebuchet MS"/>
          <w:i w:val="1"/>
          <w:color w:val="000000"/>
          <w:sz w:val="20"/>
          <w:vertAlign w:val="baseline"/>
          <w:rtl w:val="0"/>
        </w:rPr>
        <w:t xml:space="preserve"> </w:t>
        <w:tab/>
      </w:r>
      <w:r w:rsidRPr="00000000" w:rsidR="00000000" w:rsidDel="00000000">
        <w:rPr>
          <w:rFonts w:cs="Trebuchet MS" w:hAnsi="Trebuchet MS" w:eastAsia="Trebuchet MS" w:ascii="Trebuchet MS"/>
          <w:b w:val="1"/>
          <w:sz w:val="20"/>
          <w:rtl w:val="0"/>
        </w:rPr>
        <w:t xml:space="preserve">Pozor, padající kamení!</w:t>
      </w:r>
      <w:r w:rsidRPr="00000000" w:rsidR="00000000" w:rsidDel="00000000">
        <w:rPr>
          <w:rFonts w:cs="Trebuchet MS" w:hAnsi="Trebuchet MS" w:eastAsia="Trebuchet MS" w:ascii="Trebuchet MS"/>
          <w:i w:val="1"/>
          <w:color w:val="000000"/>
          <w:sz w:val="20"/>
          <w:vertAlign w:val="baseline"/>
          <w:rtl w:val="0"/>
        </w:rPr>
        <w:t xml:space="preserve">, Petr Scheirich (</w:t>
      </w:r>
      <w:r w:rsidRPr="00000000" w:rsidR="00000000" w:rsidDel="00000000">
        <w:rPr>
          <w:rFonts w:cs="Trebuchet MS" w:hAnsi="Trebuchet MS" w:eastAsia="Trebuchet MS" w:ascii="Trebuchet MS"/>
          <w:i w:val="1"/>
          <w:sz w:val="20"/>
          <w:rtl w:val="0"/>
        </w:rPr>
        <w:t xml:space="preserve">AsÚ AVČR</w:t>
      </w:r>
      <w:r w:rsidRPr="00000000" w:rsidR="00000000" w:rsidDel="00000000">
        <w:rPr>
          <w:rFonts w:cs="Trebuchet MS" w:hAnsi="Trebuchet MS" w:eastAsia="Trebuchet MS" w:ascii="Trebuchet MS"/>
          <w:i w:val="1"/>
          <w:color w:val="000000"/>
          <w:sz w:val="20"/>
          <w:vertAlign w:val="baseline"/>
          <w:rtl w:val="0"/>
        </w:rPr>
        <w:t xml:space="preserve">) </w:t>
      </w:r>
      <w:r w:rsidRPr="00000000" w:rsidR="00000000" w:rsidDel="00000000">
        <w:rPr>
          <w:rtl w:val="0"/>
        </w:rPr>
      </w:r>
    </w:p>
    <w:p w:rsidP="00000000" w:rsidRPr="00000000" w:rsidR="00000000" w:rsidDel="00000000" w:rsidRDefault="00000000">
      <w:pPr>
        <w:widowControl w:val="1"/>
        <w:spacing w:lineRule="auto" w:after="0" w:line="288" w:before="0"/>
        <w:ind w:left="708" w:firstLine="708"/>
        <w:contextualSpacing w:val="0"/>
        <w:jc w:val="both"/>
      </w:pPr>
      <w:r w:rsidRPr="00000000" w:rsidR="00000000" w:rsidDel="00000000">
        <w:rPr>
          <w:rFonts w:cs="Trebuchet MS" w:hAnsi="Trebuchet MS" w:eastAsia="Trebuchet MS" w:ascii="Trebuchet MS"/>
          <w:color w:val="000000"/>
          <w:sz w:val="20"/>
          <w:vertAlign w:val="baseline"/>
          <w:rtl w:val="0"/>
        </w:rPr>
        <w:t xml:space="preserve">Přednáška v sále hvězdárny</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17.30 až 18.30</w:t>
        <w:tab/>
      </w:r>
      <w:r w:rsidRPr="00000000" w:rsidR="00000000" w:rsidDel="00000000">
        <w:rPr>
          <w:rFonts w:cs="Trebuchet MS" w:hAnsi="Trebuchet MS" w:eastAsia="Trebuchet MS" w:ascii="Trebuchet MS"/>
          <w:b w:val="1"/>
          <w:i w:val="0"/>
          <w:color w:val="000000"/>
          <w:sz w:val="20"/>
          <w:vertAlign w:val="baseline"/>
          <w:rtl w:val="0"/>
        </w:rPr>
        <w:t xml:space="preserve">Sezení Amatérské prohlídky oblohy</w:t>
      </w:r>
      <w:r w:rsidRPr="00000000" w:rsidR="00000000" w:rsidDel="00000000">
        <w:rPr>
          <w:rFonts w:cs="Trebuchet MS" w:hAnsi="Trebuchet MS" w:eastAsia="Trebuchet MS" w:ascii="Trebuchet MS"/>
          <w:i w:val="1"/>
          <w:color w:val="000000"/>
          <w:sz w:val="20"/>
          <w:vertAlign w:val="baseline"/>
          <w:rtl w:val="0"/>
        </w:rPr>
        <w:t xml:space="preserve">, diskuse</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b w:val="1"/>
          <w:i w:val="1"/>
          <w:color w:val="000000"/>
          <w:sz w:val="20"/>
          <w:vertAlign w:val="baseline"/>
          <w:rtl w:val="0"/>
        </w:rPr>
        <w:t xml:space="preserve">18.30 až 20.30 </w:t>
        <w:tab/>
        <w:t xml:space="preserve">přestávka na večeři</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poté </w:t>
        <w:tab/>
        <w:tab/>
      </w:r>
      <w:r w:rsidRPr="00000000" w:rsidR="00000000" w:rsidDel="00000000">
        <w:rPr>
          <w:rFonts w:cs="Trebuchet MS" w:hAnsi="Trebuchet MS" w:eastAsia="Trebuchet MS" w:ascii="Trebuchet MS"/>
          <w:i w:val="1"/>
          <w:color w:val="000000"/>
          <w:sz w:val="20"/>
          <w:vertAlign w:val="baseline"/>
          <w:rtl w:val="0"/>
        </w:rPr>
        <w:t xml:space="preserve">za dobrého počasí pozorování nejen přístroji hvězdárny nebo procházka </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i w:val="1"/>
          <w:color w:val="000000"/>
          <w:sz w:val="20"/>
          <w:vertAlign w:val="baseline"/>
          <w:rtl w:val="0"/>
        </w:rPr>
        <w:tab/>
        <w:tab/>
        <w:t xml:space="preserve">za dobrým a špatným osvětlením města </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b w:val="1"/>
          <w:color w:val="000000"/>
          <w:sz w:val="24"/>
          <w:vertAlign w:val="baseline"/>
          <w:rtl w:val="0"/>
        </w:rPr>
        <w:t xml:space="preserve">Neděle 18. května</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rPr/>
      </w:pPr>
      <w:r w:rsidRPr="00000000" w:rsidR="00000000" w:rsidDel="00000000">
        <w:rPr>
          <w:rFonts w:cs="Trebuchet MS" w:hAnsi="Trebuchet MS" w:eastAsia="Trebuchet MS" w:ascii="Trebuchet MS"/>
          <w:color w:val="000000"/>
          <w:sz w:val="20"/>
          <w:vertAlign w:val="baseline"/>
          <w:rtl w:val="0"/>
        </w:rPr>
        <w:t xml:space="preserve">9.30 až 11.30 </w:t>
        <w:tab/>
      </w:r>
      <w:r w:rsidRPr="00000000" w:rsidR="00000000" w:rsidDel="00000000">
        <w:rPr>
          <w:rFonts w:cs="Trebuchet MS" w:hAnsi="Trebuchet MS" w:eastAsia="Trebuchet MS" w:ascii="Trebuchet MS"/>
          <w:b w:val="1"/>
          <w:sz w:val="20"/>
          <w:rtl w:val="0"/>
        </w:rPr>
        <w:t xml:space="preserve">Principy letecké astronavigace a praktické ukázky práce s leteckým oktantem z druhé světové války, </w:t>
      </w:r>
      <w:r w:rsidRPr="00000000" w:rsidR="00000000" w:rsidDel="00000000">
        <w:rPr>
          <w:rFonts w:cs="Trebuchet MS" w:hAnsi="Trebuchet MS" w:eastAsia="Trebuchet MS" w:ascii="Trebuchet MS"/>
          <w:i w:val="1"/>
          <w:sz w:val="20"/>
          <w:rtl w:val="0"/>
        </w:rPr>
        <w:t xml:space="preserve">Petr Scheirich (AsÚ AVČR)</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708" w:firstLine="708"/>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b w:val="1"/>
          <w:i w:val="1"/>
          <w:color w:val="000000"/>
          <w:sz w:val="20"/>
          <w:vertAlign w:val="baseline"/>
          <w:rtl w:val="0"/>
        </w:rPr>
        <w:t xml:space="preserve">12.00 </w:t>
        <w:tab/>
        <w:tab/>
        <w:t xml:space="preserve">ukončení semináře </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b w:val="1"/>
          <w:color w:val="000000"/>
          <w:sz w:val="24"/>
          <w:vertAlign w:val="baseline"/>
          <w:rtl w:val="0"/>
        </w:rPr>
        <w:t xml:space="preserve">Všeobecné informace</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Setkání se uskuteční v prostorách hvězdárny (</w:t>
      </w:r>
      <w:r w:rsidRPr="00000000" w:rsidR="00000000" w:rsidDel="00000000">
        <w:rPr>
          <w:rFonts w:cs="Trebuchet MS" w:hAnsi="Trebuchet MS" w:eastAsia="Trebuchet MS" w:ascii="Trebuchet MS"/>
          <w:i w:val="1"/>
          <w:color w:val="141823"/>
          <w:sz w:val="18"/>
          <w:shd w:val="clear" w:fill="f6f7f8"/>
          <w:rtl w:val="0"/>
        </w:rPr>
        <w:t xml:space="preserve">Vsetínská 78, Valašské Meziříčí</w:t>
      </w:r>
      <w:r w:rsidRPr="00000000" w:rsidR="00000000" w:rsidDel="00000000">
        <w:rPr>
          <w:rFonts w:cs="Trebuchet MS" w:hAnsi="Trebuchet MS" w:eastAsia="Trebuchet MS" w:ascii="Trebuchet MS"/>
          <w:color w:val="141823"/>
          <w:sz w:val="18"/>
          <w:shd w:val="clear" w:fill="f6f7f8"/>
          <w:rtl w:val="0"/>
        </w:rPr>
        <w:t xml:space="preserve">)</w:t>
      </w:r>
      <w:r w:rsidRPr="00000000" w:rsidR="00000000" w:rsidDel="00000000">
        <w:rPr>
          <w:rFonts w:cs="Trebuchet MS" w:hAnsi="Trebuchet MS" w:eastAsia="Trebuchet MS" w:ascii="Trebuchet MS"/>
          <w:color w:val="000000"/>
          <w:sz w:val="20"/>
          <w:vertAlign w:val="baseline"/>
          <w:rtl w:val="0"/>
        </w:rPr>
        <w:t xml:space="preserve">, která se nachází na jižním okraji města Valašské Meziříčí. Najdete ji na kopci zvaném Stínadla (poblíž nemocnice). Pokud přijedete do Valašského Meziříčí vlakem či autobusem, dejte se nejkratším směrem do kopce – ve městě je dostatek informačních tabulí, které vás ke hvězdárně spolehlivě dovedou. Je možné také využít Městskou hromadnou dopravu – linka č. 6 (zastávka „U nemocnice“).</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Přijedete-li osobním autem ve směru od Vsetína, pak hvězdárna stojí na kopci na jižním okraji města, po vaší levé ruce (proti nemocnici). Jestliže přijedete z opačného směru, projedete přes Valašské Meziříčí směrem na Vsetín (po ulici Vsetínská), a potom budete mít hvězdárnu po vaší pravé ruce, hned po výjezdu na kopec Stínadla. Před hvězdárnou je omezený počet parkovacích míst, ale využít můžete také parkoviště před nedalekou nemocnicí (viz </w:t>
      </w:r>
      <w:r w:rsidRPr="00000000" w:rsidR="00000000" w:rsidDel="00000000">
        <w:rPr>
          <w:rFonts w:cs="Trebuchet MS" w:hAnsi="Trebuchet MS" w:eastAsia="Trebuchet MS" w:ascii="Trebuchet MS"/>
          <w:i w:val="1"/>
          <w:color w:val="000000"/>
          <w:sz w:val="20"/>
          <w:vertAlign w:val="baseline"/>
          <w:rtl w:val="0"/>
        </w:rPr>
        <w:t xml:space="preserve">www.astrovm.cz/cz/o-nas/kde-nas-najdete.html</w:t>
      </w:r>
      <w:r w:rsidRPr="00000000" w:rsidR="00000000" w:rsidDel="00000000">
        <w:rPr>
          <w:rFonts w:cs="Trebuchet MS" w:hAnsi="Trebuchet MS" w:eastAsia="Trebuchet MS" w:ascii="Trebuchet MS"/>
          <w:sz w:val="20"/>
          <w:vertAlign w:val="baseline"/>
          <w:rtl w:val="0"/>
        </w:rPr>
        <w:t xml:space="preserve">). </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Stravování nebude součástí semináře, nedaleko v okolí jsou restaurace Orion, Valašská koliba, Vyhlídka, či Restaurace Štěpánov.</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Vzhledem k nabitému programu a omezeným kapacitám hvězdárny a planetária prosíme všechny zájemce, aby se </w:t>
      </w:r>
      <w:r w:rsidRPr="00000000" w:rsidR="00000000" w:rsidDel="00000000">
        <w:rPr>
          <w:rFonts w:cs="Trebuchet MS" w:hAnsi="Trebuchet MS" w:eastAsia="Trebuchet MS" w:ascii="Trebuchet MS"/>
          <w:b w:val="1"/>
          <w:color w:val="000000"/>
          <w:sz w:val="20"/>
          <w:vertAlign w:val="baseline"/>
          <w:rtl w:val="0"/>
        </w:rPr>
        <w:t xml:space="preserve">včas registrovali.</w:t>
      </w:r>
      <w:r w:rsidRPr="00000000" w:rsidR="00000000" w:rsidDel="00000000">
        <w:rPr>
          <w:rFonts w:cs="Trebuchet MS" w:hAnsi="Trebuchet MS" w:eastAsia="Trebuchet MS" w:ascii="Trebuchet MS"/>
          <w:color w:val="000000"/>
          <w:sz w:val="20"/>
          <w:vertAlign w:val="baseline"/>
          <w:rtl w:val="0"/>
        </w:rPr>
        <w:t xml:space="preserve"> Na seminář se můžete hlásit do </w:t>
      </w:r>
      <w:r w:rsidRPr="00000000" w:rsidR="00000000" w:rsidDel="00000000">
        <w:rPr>
          <w:rFonts w:cs="Trebuchet MS" w:hAnsi="Trebuchet MS" w:eastAsia="Trebuchet MS" w:ascii="Trebuchet MS"/>
          <w:b w:val="1"/>
          <w:i w:val="1"/>
          <w:color w:val="000000"/>
          <w:sz w:val="20"/>
          <w:vertAlign w:val="baseline"/>
          <w:rtl w:val="0"/>
        </w:rPr>
        <w:t xml:space="preserve">14. května 2014 </w:t>
      </w:r>
      <w:r w:rsidRPr="00000000" w:rsidR="00000000" w:rsidDel="00000000">
        <w:rPr>
          <w:rFonts w:cs="Trebuchet MS" w:hAnsi="Trebuchet MS" w:eastAsia="Trebuchet MS" w:ascii="Trebuchet MS"/>
          <w:i w:val="0"/>
          <w:color w:val="000000"/>
          <w:sz w:val="20"/>
          <w:vertAlign w:val="baseline"/>
          <w:rtl w:val="0"/>
        </w:rPr>
        <w:t xml:space="preserve">nejlépe </w:t>
      </w:r>
      <w:r w:rsidRPr="00000000" w:rsidR="00000000" w:rsidDel="00000000">
        <w:rPr>
          <w:rFonts w:cs="Trebuchet MS" w:hAnsi="Trebuchet MS" w:eastAsia="Trebuchet MS" w:ascii="Trebuchet MS"/>
          <w:color w:val="000000"/>
          <w:sz w:val="20"/>
          <w:vertAlign w:val="baseline"/>
          <w:rtl w:val="0"/>
        </w:rPr>
        <w:t xml:space="preserve">pomocí e-mailu:</w:t>
      </w:r>
      <w:r w:rsidRPr="00000000" w:rsidR="00000000" w:rsidDel="00000000">
        <w:rPr>
          <w:rFonts w:cs="Trebuchet MS" w:hAnsi="Trebuchet MS" w:eastAsia="Trebuchet MS" w:ascii="Trebuchet MS"/>
          <w:i w:val="1"/>
          <w:color w:val="000000"/>
          <w:sz w:val="20"/>
          <w:vertAlign w:val="baseline"/>
          <w:rtl w:val="0"/>
        </w:rPr>
        <w:t xml:space="preserve"> </w:t>
      </w:r>
      <w:r w:rsidRPr="00000000" w:rsidR="00000000" w:rsidDel="00000000">
        <w:rPr>
          <w:rFonts w:cs="Trebuchet MS" w:hAnsi="Trebuchet MS" w:eastAsia="Trebuchet MS" w:ascii="Trebuchet MS"/>
          <w:b w:val="1"/>
          <w:i w:val="1"/>
          <w:color w:val="000000"/>
          <w:sz w:val="20"/>
          <w:vertAlign w:val="baseline"/>
          <w:rtl w:val="0"/>
        </w:rPr>
        <w:t xml:space="preserve">seminar@astronomie.cz  </w:t>
      </w:r>
      <w:r w:rsidRPr="00000000" w:rsidR="00000000" w:rsidDel="00000000">
        <w:rPr>
          <w:rFonts w:cs="Trebuchet MS" w:hAnsi="Trebuchet MS" w:eastAsia="Trebuchet MS" w:ascii="Trebuchet MS"/>
          <w:b w:val="0"/>
          <w:i w:val="1"/>
          <w:color w:val="000000"/>
          <w:sz w:val="20"/>
          <w:vertAlign w:val="baseline"/>
          <w:rtl w:val="0"/>
        </w:rPr>
        <w:t xml:space="preserve">do předmětu dát </w:t>
      </w:r>
      <w:r w:rsidRPr="00000000" w:rsidR="00000000" w:rsidDel="00000000">
        <w:rPr>
          <w:rFonts w:cs="Trebuchet MS" w:hAnsi="Trebuchet MS" w:eastAsia="Trebuchet MS" w:ascii="Trebuchet MS"/>
          <w:b w:val="1"/>
          <w:i w:val="1"/>
          <w:color w:val="000000"/>
          <w:sz w:val="20"/>
          <w:vertAlign w:val="baseline"/>
          <w:rtl w:val="0"/>
        </w:rPr>
        <w:t xml:space="preserve">"ASTRO@VALMEZ.2014".</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b w:val="1"/>
          <w:color w:val="000000"/>
          <w:sz w:val="24"/>
          <w:vertAlign w:val="baseline"/>
          <w:rtl w:val="0"/>
        </w:rPr>
        <w:t xml:space="preserve">Cena</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Každý účastník semináře zaplatí na místě konferenční poplatek </w:t>
      </w:r>
      <w:r w:rsidRPr="00000000" w:rsidR="00000000" w:rsidDel="00000000">
        <w:rPr>
          <w:rFonts w:cs="Trebuchet MS" w:hAnsi="Trebuchet MS" w:eastAsia="Trebuchet MS" w:ascii="Trebuchet MS"/>
          <w:sz w:val="20"/>
          <w:rtl w:val="0"/>
        </w:rPr>
        <w:t xml:space="preserve">150</w:t>
      </w:r>
      <w:r w:rsidRPr="00000000" w:rsidR="00000000" w:rsidDel="00000000">
        <w:rPr>
          <w:rFonts w:cs="Trebuchet MS" w:hAnsi="Trebuchet MS" w:eastAsia="Trebuchet MS" w:ascii="Trebuchet MS"/>
          <w:color w:val="000000"/>
          <w:sz w:val="20"/>
          <w:vertAlign w:val="baseline"/>
          <w:rtl w:val="0"/>
        </w:rPr>
        <w:t xml:space="preserve"> Kč, </w:t>
      </w:r>
      <w:r w:rsidRPr="00000000" w:rsidR="00000000" w:rsidDel="00000000">
        <w:rPr>
          <w:rFonts w:cs="Trebuchet MS" w:hAnsi="Trebuchet MS" w:eastAsia="Trebuchet MS" w:ascii="Trebuchet MS"/>
          <w:b w:val="1"/>
          <w:color w:val="000000"/>
          <w:sz w:val="20"/>
          <w:vertAlign w:val="baseline"/>
          <w:rtl w:val="0"/>
        </w:rPr>
        <w:t xml:space="preserve">členové APO / ČAS pouze </w:t>
      </w:r>
      <w:r w:rsidRPr="00000000" w:rsidR="00000000" w:rsidDel="00000000">
        <w:rPr>
          <w:rFonts w:cs="Trebuchet MS" w:hAnsi="Trebuchet MS" w:eastAsia="Trebuchet MS" w:ascii="Trebuchet MS"/>
          <w:b w:val="1"/>
          <w:sz w:val="20"/>
          <w:rtl w:val="0"/>
        </w:rPr>
        <w:t xml:space="preserve">100</w:t>
      </w:r>
      <w:r w:rsidRPr="00000000" w:rsidR="00000000" w:rsidDel="00000000">
        <w:rPr>
          <w:rFonts w:cs="Trebuchet MS" w:hAnsi="Trebuchet MS" w:eastAsia="Trebuchet MS" w:ascii="Trebuchet MS"/>
          <w:b w:val="1"/>
          <w:color w:val="000000"/>
          <w:sz w:val="20"/>
          <w:vertAlign w:val="baseline"/>
          <w:rtl w:val="0"/>
        </w:rPr>
        <w:t xml:space="preserve"> Kč</w:t>
      </w:r>
      <w:r w:rsidRPr="00000000" w:rsidR="00000000" w:rsidDel="00000000">
        <w:rPr>
          <w:rFonts w:cs="Trebuchet MS" w:hAnsi="Trebuchet MS" w:eastAsia="Trebuchet MS" w:ascii="Trebuchet MS"/>
          <w:color w:val="000000"/>
          <w:sz w:val="20"/>
          <w:vertAlign w:val="baseline"/>
          <w:rtl w:val="0"/>
        </w:rPr>
        <w:t xml:space="preserve">.</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b w:val="1"/>
          <w:color w:val="000000"/>
          <w:sz w:val="24"/>
          <w:vertAlign w:val="baseline"/>
          <w:rtl w:val="0"/>
        </w:rPr>
        <w:t xml:space="preserve">Ubytování</w:t>
      </w: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Nocleh je možný v prostorách </w:t>
      </w:r>
      <w:r w:rsidRPr="00000000" w:rsidR="00000000" w:rsidDel="00000000">
        <w:rPr>
          <w:rFonts w:cs="Trebuchet MS" w:hAnsi="Trebuchet MS" w:eastAsia="Trebuchet MS" w:ascii="Trebuchet MS"/>
          <w:b w:val="1"/>
          <w:color w:val="000000"/>
          <w:sz w:val="20"/>
          <w:vertAlign w:val="baseline"/>
          <w:rtl w:val="0"/>
        </w:rPr>
        <w:t xml:space="preserve">hvězdárenské nocležny</w:t>
      </w:r>
      <w:r w:rsidRPr="00000000" w:rsidR="00000000" w:rsidDel="00000000">
        <w:rPr>
          <w:rFonts w:cs="Trebuchet MS" w:hAnsi="Trebuchet MS" w:eastAsia="Trebuchet MS" w:ascii="Trebuchet MS"/>
          <w:color w:val="000000"/>
          <w:sz w:val="20"/>
          <w:vertAlign w:val="baseline"/>
          <w:rtl w:val="0"/>
        </w:rPr>
        <w:t xml:space="preserve"> (pro omezený počet účastníků, nutno včas rezervovat). Cena za jednu noc </w:t>
      </w:r>
      <w:r w:rsidRPr="00000000" w:rsidR="00000000" w:rsidDel="00000000">
        <w:rPr>
          <w:rFonts w:cs="Trebuchet MS" w:hAnsi="Trebuchet MS" w:eastAsia="Trebuchet MS" w:ascii="Trebuchet MS"/>
          <w:sz w:val="20"/>
          <w:rtl w:val="0"/>
        </w:rPr>
        <w:t xml:space="preserve">160</w:t>
      </w:r>
      <w:r w:rsidRPr="00000000" w:rsidR="00000000" w:rsidDel="00000000">
        <w:rPr>
          <w:rFonts w:cs="Trebuchet MS" w:hAnsi="Trebuchet MS" w:eastAsia="Trebuchet MS" w:ascii="Trebuchet MS"/>
          <w:color w:val="000000"/>
          <w:sz w:val="20"/>
          <w:vertAlign w:val="baseline"/>
          <w:rtl w:val="0"/>
        </w:rPr>
        <w:t xml:space="preserve"> Kč, cena za dvě noci </w:t>
      </w:r>
      <w:r w:rsidRPr="00000000" w:rsidR="00000000" w:rsidDel="00000000">
        <w:rPr>
          <w:rFonts w:cs="Trebuchet MS" w:hAnsi="Trebuchet MS" w:eastAsia="Trebuchet MS" w:ascii="Trebuchet MS"/>
          <w:sz w:val="20"/>
          <w:rtl w:val="0"/>
        </w:rPr>
        <w:t xml:space="preserve">255 </w:t>
      </w:r>
      <w:r w:rsidRPr="00000000" w:rsidR="00000000" w:rsidDel="00000000">
        <w:rPr>
          <w:rFonts w:cs="Trebuchet MS" w:hAnsi="Trebuchet MS" w:eastAsia="Trebuchet MS" w:ascii="Trebuchet MS"/>
          <w:color w:val="000000"/>
          <w:sz w:val="20"/>
          <w:vertAlign w:val="baseline"/>
          <w:rtl w:val="0"/>
        </w:rPr>
        <w:t xml:space="preserve">Kč.</w:t>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Fonts w:cs="Trebuchet MS" w:hAnsi="Trebuchet MS" w:eastAsia="Trebuchet MS" w:ascii="Trebuchet MS"/>
          <w:i w:val="1"/>
          <w:sz w:val="20"/>
          <w:rtl w:val="0"/>
        </w:rPr>
        <w:t xml:space="preserve">Za Amatérskou prohlídku oblohy Marek Kolasa a Petr Scheirich.</w:t>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12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b w:val="1"/>
          <w:color w:val="000000"/>
          <w:sz w:val="28"/>
          <w:vertAlign w:val="baseline"/>
          <w:rtl w:val="0"/>
        </w:rPr>
        <w:t xml:space="preserve">Návratka</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-406399</wp:posOffset>
            </wp:positionH>
            <wp:positionV relativeFrom="paragraph">
              <wp:posOffset>-63499</wp:posOffset>
            </wp:positionV>
            <wp:extent cy="12700" cx="6946900"/>
            <wp:effectExtent t="0" b="0" r="0" l="0"/>
            <wp:wrapNone/>
            <wp:docPr id="1" name="image00.png"/>
            <a:graphic>
              <a:graphicData uri="http://schemas.openxmlformats.org/drawingml/2006/picture">
                <pic:pic>
                  <pic:nvPicPr>
                    <pic:cNvPr id="0" name="image00.png"/>
                    <pic:cNvPicPr preferRelativeResize="0"/>
                  </pic:nvPicPr>
                  <pic:blipFill>
                    <a:blip r:embed="rId5"/>
                    <a:srcRect/>
                    <a:stretch>
                      <a:fillRect/>
                    </a:stretch>
                  </pic:blipFill>
                  <pic:spPr>
                    <a:xfrm>
                      <a:ext cy="12700" cx="6946900"/>
                    </a:xfrm>
                    <a:prstGeom prst="rect"/>
                    <a:ln/>
                  </pic:spPr>
                </pic:pic>
              </a:graphicData>
            </a:graphic>
          </wp:anchor>
        </w:drawing>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Jméno a příjmení:</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Rok narození:</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Bydliště:</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Přijedu: v pátek / v sobotu</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Požaduji nocleh ve hvězdárenské ubytovně: ano (1 noc / 2 noci) / ne  </w:t>
      </w: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tl w:val="0"/>
        </w:rPr>
      </w:r>
    </w:p>
    <w:p w:rsidP="00000000" w:rsidRPr="00000000" w:rsidR="00000000" w:rsidDel="00000000" w:rsidRDefault="00000000">
      <w:pPr>
        <w:widowControl w:val="1"/>
        <w:spacing w:lineRule="auto" w:after="0" w:line="288" w:before="0"/>
        <w:ind w:left="0" w:firstLine="0"/>
        <w:contextualSpacing w:val="0"/>
        <w:jc w:val="both"/>
      </w:pPr>
      <w:r w:rsidRPr="00000000" w:rsidR="00000000" w:rsidDel="00000000">
        <w:rPr>
          <w:rFonts w:cs="Trebuchet MS" w:hAnsi="Trebuchet MS" w:eastAsia="Trebuchet MS" w:ascii="Trebuchet MS"/>
          <w:color w:val="000000"/>
          <w:sz w:val="20"/>
          <w:vertAlign w:val="baseline"/>
          <w:rtl w:val="0"/>
        </w:rPr>
        <w:t xml:space="preserve">Jsem člen APO: ano / ne</w:t>
      </w:r>
      <w:r w:rsidRPr="00000000" w:rsidR="00000000" w:rsidDel="00000000">
        <w:rPr>
          <w:rtl w:val="0"/>
        </w:rPr>
      </w:r>
    </w:p>
    <w:sectPr>
      <w:pgSz w:w="11906" w:h="16838"/>
      <w:pgMar w:left="1151" w:right="1151" w:top="1418" w:bottom="14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program_seminare_ValMez_jaro_2014.docx</dc:title>
</cp:coreProperties>
</file>