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0023" w14:textId="77777777" w:rsidR="004A38FE" w:rsidRDefault="00000000">
      <w:pPr>
        <w:spacing w:after="0"/>
        <w:jc w:val="right"/>
      </w:pPr>
      <w:bookmarkStart w:id="0" w:name="_Hlk213159641"/>
      <w:bookmarkEnd w:id="0"/>
      <w:r>
        <w:rPr>
          <w:b/>
          <w:bCs/>
          <w:noProof/>
          <w:sz w:val="36"/>
          <w:szCs w:val="36"/>
        </w:rPr>
        <w:drawing>
          <wp:anchor distT="0" distB="0" distL="0" distR="0" simplePos="0" relativeHeight="251657216" behindDoc="1" locked="0" layoutInCell="1" allowOverlap="1" wp14:anchorId="1BB5EB3C" wp14:editId="2D0E1F8F">
            <wp:simplePos x="0" y="0"/>
            <wp:positionH relativeFrom="page">
              <wp:posOffset>899794</wp:posOffset>
            </wp:positionH>
            <wp:positionV relativeFrom="page">
              <wp:posOffset>885825</wp:posOffset>
            </wp:positionV>
            <wp:extent cx="1628775" cy="1057275"/>
            <wp:effectExtent l="0" t="0" r="0" b="0"/>
            <wp:wrapNone/>
            <wp:docPr id="1073741825" name="officeArt object" descr="Obsah obrázku Grafika, řada/pruh, umění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sah obrázku Grafika, řada/pruh, uměníObsah generovaný pomocí AI může být nesprávný." descr="Obsah obrázku Grafika, řada/pruh, umění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Č</w:t>
      </w:r>
      <w:r>
        <w:rPr>
          <w:b/>
          <w:bCs/>
          <w:sz w:val="36"/>
          <w:szCs w:val="36"/>
          <w:lang w:val="pt-PT"/>
        </w:rPr>
        <w:t>ESK</w:t>
      </w:r>
      <w:r>
        <w:rPr>
          <w:b/>
          <w:bCs/>
          <w:sz w:val="36"/>
          <w:szCs w:val="36"/>
        </w:rPr>
        <w:t xml:space="preserve">Á </w:t>
      </w:r>
      <w:r>
        <w:rPr>
          <w:b/>
          <w:bCs/>
          <w:sz w:val="36"/>
          <w:szCs w:val="36"/>
          <w:lang w:val="de-DE"/>
        </w:rPr>
        <w:t>ASTRONOMICK</w:t>
      </w:r>
      <w:r>
        <w:rPr>
          <w:b/>
          <w:bCs/>
          <w:sz w:val="36"/>
          <w:szCs w:val="36"/>
        </w:rPr>
        <w:t>Á SPOLEČNOST</w:t>
      </w:r>
    </w:p>
    <w:p w14:paraId="1F333062" w14:textId="77777777" w:rsidR="004A38FE" w:rsidRDefault="00000000">
      <w:pPr>
        <w:spacing w:after="0"/>
        <w:jc w:val="right"/>
      </w:pPr>
      <w:r>
        <w:rPr>
          <w:b/>
          <w:bCs/>
          <w:sz w:val="20"/>
          <w:szCs w:val="20"/>
        </w:rPr>
        <w:t xml:space="preserve">sekretariát: Astronomický ústav AV ČR, v. v. i., Fričova 298, 251 65 </w:t>
      </w:r>
    </w:p>
    <w:p w14:paraId="09D3E836" w14:textId="77777777" w:rsidR="004A38FE" w:rsidRDefault="00000000">
      <w:pPr>
        <w:spacing w:after="0"/>
        <w:jc w:val="right"/>
      </w:pPr>
      <w:r>
        <w:rPr>
          <w:b/>
          <w:bCs/>
          <w:sz w:val="20"/>
          <w:szCs w:val="20"/>
          <w:lang w:val="nl-NL"/>
        </w:rPr>
        <w:t>Ond</w:t>
      </w:r>
      <w:proofErr w:type="spellStart"/>
      <w:r>
        <w:rPr>
          <w:b/>
          <w:bCs/>
          <w:sz w:val="20"/>
          <w:szCs w:val="20"/>
        </w:rPr>
        <w:t>řejov</w:t>
      </w:r>
      <w:proofErr w:type="spellEnd"/>
    </w:p>
    <w:p w14:paraId="21801378" w14:textId="77777777" w:rsidR="004A38FE" w:rsidRDefault="00000000">
      <w:pPr>
        <w:spacing w:after="0"/>
        <w:jc w:val="right"/>
      </w:pPr>
      <w:r>
        <w:rPr>
          <w:b/>
          <w:bCs/>
          <w:sz w:val="20"/>
          <w:szCs w:val="20"/>
          <w:lang w:val="it-IT"/>
        </w:rPr>
        <w:t xml:space="preserve">tel. 776 602 709,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"mailto:info@astro.cz"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r>
        <w:rPr>
          <w:rStyle w:val="Hyperlink0"/>
        </w:rPr>
        <w:t>info@astro.cz</w:t>
      </w:r>
      <w:r>
        <w:fldChar w:fldCharType="end"/>
      </w:r>
    </w:p>
    <w:p w14:paraId="4977B0BE" w14:textId="77777777" w:rsidR="004A38FE" w:rsidRDefault="004A38FE">
      <w:pPr>
        <w:spacing w:after="0"/>
        <w:jc w:val="right"/>
      </w:pPr>
    </w:p>
    <w:p w14:paraId="0FC4542D" w14:textId="77777777" w:rsidR="004A38FE" w:rsidRDefault="00000000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_________________________________________________________________________________</w:t>
      </w:r>
    </w:p>
    <w:p w14:paraId="79DDEC14" w14:textId="77777777" w:rsidR="004A38FE" w:rsidRDefault="004A38FE">
      <w:pPr>
        <w:spacing w:after="0"/>
        <w:jc w:val="center"/>
      </w:pPr>
    </w:p>
    <w:p w14:paraId="51B6C223" w14:textId="1F8ADF6C" w:rsidR="004A38FE" w:rsidRDefault="00000000">
      <w:pPr>
        <w:spacing w:after="0"/>
        <w:jc w:val="center"/>
      </w:pPr>
      <w:proofErr w:type="spellStart"/>
      <w:r>
        <w:t>Tiskov</w:t>
      </w:r>
      <w:proofErr w:type="spellEnd"/>
      <w:r>
        <w:rPr>
          <w:lang w:val="fr-FR"/>
        </w:rPr>
        <w:t xml:space="preserve">é </w:t>
      </w:r>
      <w:r>
        <w:t xml:space="preserve">prohlášení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proofErr w:type="spellStart"/>
      <w:r>
        <w:t>astronomick</w:t>
      </w:r>
      <w:proofErr w:type="spellEnd"/>
      <w:r>
        <w:rPr>
          <w:lang w:val="fr-FR"/>
        </w:rPr>
        <w:t xml:space="preserve">é </w:t>
      </w:r>
      <w:r>
        <w:t>společnosti číslo 3</w:t>
      </w:r>
      <w:r w:rsidR="00862666">
        <w:t>31</w:t>
      </w:r>
      <w:r>
        <w:t xml:space="preserve"> z </w:t>
      </w:r>
      <w:r w:rsidR="00862666">
        <w:t>1</w:t>
      </w:r>
      <w:r w:rsidR="00E50047" w:rsidRPr="00E50047">
        <w:rPr>
          <w:color w:val="auto"/>
          <w:u w:color="FF0000"/>
        </w:rPr>
        <w:t>5</w:t>
      </w:r>
      <w:r w:rsidRPr="00E50047">
        <w:rPr>
          <w:color w:val="auto"/>
          <w:u w:color="FF0000"/>
        </w:rPr>
        <w:t>. 1</w:t>
      </w:r>
      <w:r w:rsidR="00862666">
        <w:rPr>
          <w:color w:val="auto"/>
          <w:u w:color="FF0000"/>
        </w:rPr>
        <w:t>2</w:t>
      </w:r>
      <w:r w:rsidRPr="00E50047">
        <w:rPr>
          <w:color w:val="auto"/>
          <w:u w:color="FF0000"/>
        </w:rPr>
        <w:t>. 2025</w:t>
      </w:r>
    </w:p>
    <w:p w14:paraId="6B4290C1" w14:textId="77777777" w:rsidR="004A38FE" w:rsidRDefault="004A38FE">
      <w:pPr>
        <w:spacing w:after="0"/>
      </w:pPr>
    </w:p>
    <w:p w14:paraId="668F2E1A" w14:textId="77777777" w:rsidR="00FE3097" w:rsidRPr="00FE3097" w:rsidRDefault="00FE3097" w:rsidP="00862666">
      <w:pPr>
        <w:jc w:val="center"/>
        <w:rPr>
          <w:sz w:val="32"/>
          <w:szCs w:val="32"/>
        </w:rPr>
      </w:pPr>
      <w:r w:rsidRPr="00FE3097">
        <w:rPr>
          <w:b/>
          <w:bCs/>
          <w:sz w:val="32"/>
          <w:szCs w:val="32"/>
        </w:rPr>
        <w:t>Česká astronomická společnost udělila čestnou Kopalovu přednášku za rok 2025</w:t>
      </w:r>
    </w:p>
    <w:p w14:paraId="63D6BDF2" w14:textId="66165D55" w:rsidR="00E338AE" w:rsidRDefault="00FE3097" w:rsidP="00862666">
      <w:r w:rsidRPr="00FE3097">
        <w:rPr>
          <w:b/>
          <w:bCs/>
        </w:rPr>
        <w:t xml:space="preserve">Česká astronomická společnost předá ve čtvrtek 18. prosince 2025 v </w:t>
      </w:r>
      <w:r w:rsidR="00E338AE">
        <w:rPr>
          <w:b/>
          <w:bCs/>
        </w:rPr>
        <w:t>a</w:t>
      </w:r>
      <w:r w:rsidRPr="00FE3097">
        <w:rPr>
          <w:b/>
          <w:bCs/>
        </w:rPr>
        <w:t>ule Přírodovědecké fakulty Masarykovy univerzity v Brně (vstup do areálu Kotlářská</w:t>
      </w:r>
      <w:r w:rsidR="00E338AE">
        <w:rPr>
          <w:b/>
          <w:bCs/>
        </w:rPr>
        <w:t> </w:t>
      </w:r>
      <w:r w:rsidRPr="00FE3097">
        <w:rPr>
          <w:b/>
          <w:bCs/>
        </w:rPr>
        <w:t>2) od 19 hodin čestnou Kopalovu přednášku 2025 prof. Mgr. Norbertu Wernerovi, Ph.D. (*1981) z Ústavu teoretické fyziky a astrofyziky Masarykovy univerzity.</w:t>
      </w:r>
      <w:r w:rsidRPr="00FE3097">
        <w:t xml:space="preserve"> </w:t>
      </w:r>
    </w:p>
    <w:p w14:paraId="1DE89B33" w14:textId="38115126" w:rsidR="00FE3097" w:rsidRDefault="00FE3097" w:rsidP="00862666">
      <w:r w:rsidRPr="00FE3097">
        <w:t>Ocenění získává jako přední odborník v oblasti vysokoenergetické astrofyziky, galaktického prostředí a kosmických misí — a to za mimořádné vědecké výsledky v</w:t>
      </w:r>
      <w:r w:rsidR="00D43A6C">
        <w:t> </w:t>
      </w:r>
      <w:r w:rsidRPr="00FE3097">
        <w:t xml:space="preserve">observačním studiu plynu v okolí galaxií a kup, za zásadní podíl na vývoji českých </w:t>
      </w:r>
      <w:proofErr w:type="spellStart"/>
      <w:r w:rsidRPr="00FE3097">
        <w:t>cubesatů</w:t>
      </w:r>
      <w:proofErr w:type="spellEnd"/>
      <w:r w:rsidRPr="00FE3097">
        <w:t xml:space="preserve"> pro detekci gama záblesků, na přípravě prvního českého vesmírného teleskopu QUVIK a</w:t>
      </w:r>
      <w:r w:rsidR="0087485D">
        <w:t> </w:t>
      </w:r>
      <w:r w:rsidRPr="00FE3097">
        <w:t>rovněž za dlouhodobou a vysoce ceněnou tvůrčí i organizační činnost v české astronomii.</w:t>
      </w:r>
    </w:p>
    <w:p w14:paraId="52492098" w14:textId="3C4387D7" w:rsidR="0087485D" w:rsidRPr="00FE3097" w:rsidRDefault="0087485D" w:rsidP="00862666">
      <w:r w:rsidRPr="00FE3097">
        <w:t xml:space="preserve">Ocenění předá předsedkyně České astronomické společnosti RNDr. Soňa </w:t>
      </w:r>
      <w:proofErr w:type="spellStart"/>
      <w:r w:rsidRPr="00FE3097">
        <w:t>Ehlerová</w:t>
      </w:r>
      <w:proofErr w:type="spellEnd"/>
      <w:r w:rsidRPr="00FE3097">
        <w:t>, Ph.D. Následně laureát přednese čestnou Kopalovu přednášku. Vstup pro novináře je možný bez registrace.</w:t>
      </w:r>
    </w:p>
    <w:p w14:paraId="28988AE3" w14:textId="3B6B7271" w:rsidR="001608A2" w:rsidRPr="00D43A6C" w:rsidRDefault="00FE3097" w:rsidP="00D43A6C">
      <w:r w:rsidRPr="00FE3097">
        <w:t>Kopalova přednáška je prestižní ocenění České astronomické společnosti udělované českým astronomům a astronomkám za významné vědecké výsledky dosažené v</w:t>
      </w:r>
      <w:r w:rsidR="0087485D">
        <w:t> </w:t>
      </w:r>
      <w:r w:rsidRPr="00FE3097">
        <w:t>posledních letech a publikované ve světovém vědeckém tisku.</w:t>
      </w:r>
    </w:p>
    <w:p w14:paraId="0CB6CE24" w14:textId="791B54FE" w:rsidR="00FE3097" w:rsidRPr="00FE3097" w:rsidRDefault="00FE3097" w:rsidP="00862666">
      <w:pPr>
        <w:spacing w:before="240" w:after="0"/>
      </w:pPr>
      <w:r w:rsidRPr="00FE3097">
        <w:rPr>
          <w:b/>
          <w:bCs/>
        </w:rPr>
        <w:t>Kopalova přednáška: Toulky horkým a energetickým vesmírem</w:t>
      </w:r>
    </w:p>
    <w:p w14:paraId="5C0EEABB" w14:textId="77777777" w:rsidR="00FE3097" w:rsidRPr="00FE3097" w:rsidRDefault="00FE3097" w:rsidP="00862666">
      <w:pPr>
        <w:spacing w:before="240" w:after="0"/>
      </w:pPr>
      <w:r w:rsidRPr="00FE3097">
        <w:t xml:space="preserve">Přednáška bude zahájena představením kosmické pavučiny vyplněné řídkým horkým plynem, který tvoří většinu „normální“ hmoty ve vesmíru. Tento plyn lze přímo pozorovat pouze v uzlech kosmické pavučiny — tedy v kupách galaxií. </w:t>
      </w:r>
      <w:proofErr w:type="spellStart"/>
      <w:r w:rsidRPr="00FE3097">
        <w:t>Superhmotné</w:t>
      </w:r>
      <w:proofErr w:type="spellEnd"/>
      <w:r w:rsidRPr="00FE3097">
        <w:t xml:space="preserve"> černé díry ve středech galaxií s tímto horkým plynem viditelně interagují a do svého okolí vyvrhují relativistickou plazmu. Bez působení těchto černých děr by vesmír vypadal zásadně odlišně od toho, jak jej známe.</w:t>
      </w:r>
    </w:p>
    <w:p w14:paraId="434FF5DB" w14:textId="40A5D344" w:rsidR="00FE3097" w:rsidRPr="00FE3097" w:rsidRDefault="00FE3097" w:rsidP="00862666">
      <w:pPr>
        <w:spacing w:before="240" w:after="0"/>
      </w:pPr>
      <w:r w:rsidRPr="00FE3097">
        <w:t>Výzkum vesmíru postupuje kupředu především díky technologickému pokroku a stále lepším pozorovacím schopnostem. Pozorování nejžhavějších oblastí a</w:t>
      </w:r>
      <w:r w:rsidR="0087485D">
        <w:t> </w:t>
      </w:r>
      <w:r w:rsidR="0087485D" w:rsidRPr="00FE3097">
        <w:t>nejenergičtějších</w:t>
      </w:r>
      <w:r w:rsidRPr="00FE3097">
        <w:t xml:space="preserve"> jevů však vyžaduje detektory a dalekohledy na oběžné dráze, která </w:t>
      </w:r>
      <w:r w:rsidRPr="00FE3097">
        <w:lastRenderedPageBreak/>
        <w:t>byla donedávna dostupná pouze největším státům a vesmírným agenturám. Situace se však rychle mění a svůj vlastní vesmírný dalekohled budou mít brzy také čeští astronomové.</w:t>
      </w:r>
    </w:p>
    <w:p w14:paraId="6D9797F1" w14:textId="77777777" w:rsidR="00FE3097" w:rsidRPr="00FE3097" w:rsidRDefault="00FE3097" w:rsidP="00862666">
      <w:pPr>
        <w:spacing w:before="240" w:after="0"/>
      </w:pPr>
      <w:r w:rsidRPr="00FE3097">
        <w:t>V závěru přednášky laureát představí, na jaké vědecké cíle se bude připravovaný dalekohled zaměřovat, a přiblíží budoucí směřování výzkumu energetického vesmíru.</w:t>
      </w:r>
    </w:p>
    <w:p w14:paraId="11B378E9" w14:textId="654FACCE" w:rsidR="0087485D" w:rsidRDefault="0087485D" w:rsidP="00862666">
      <w:pPr>
        <w:spacing w:before="240" w:after="0"/>
        <w:jc w:val="left"/>
        <w:rPr>
          <w:b/>
          <w:bCs/>
        </w:rPr>
      </w:pPr>
      <w:r w:rsidRPr="00FE3097">
        <w:rPr>
          <w:b/>
          <w:bCs/>
        </w:rPr>
        <w:t>Kontakt</w:t>
      </w:r>
      <w:r>
        <w:rPr>
          <w:b/>
          <w:bCs/>
        </w:rPr>
        <w:t xml:space="preserve"> </w:t>
      </w:r>
      <w:r w:rsidRPr="00FE3097">
        <w:rPr>
          <w:b/>
          <w:bCs/>
        </w:rPr>
        <w:t>na</w:t>
      </w:r>
      <w:r w:rsidR="00FE3097" w:rsidRPr="00FE3097">
        <w:rPr>
          <w:b/>
          <w:bCs/>
        </w:rPr>
        <w:t xml:space="preserve"> laureáta</w:t>
      </w:r>
    </w:p>
    <w:p w14:paraId="6BACDA08" w14:textId="2D324BA0" w:rsidR="00FE3097" w:rsidRPr="00FE3097" w:rsidRDefault="00FE3097" w:rsidP="00862666">
      <w:pPr>
        <w:spacing w:before="240" w:after="0"/>
        <w:jc w:val="left"/>
      </w:pPr>
      <w:r w:rsidRPr="00FE3097">
        <w:t>Katedra teoretické fyziky a astrofyziky, Kotlářská 267/2, 611 37 Brno</w:t>
      </w:r>
      <w:r w:rsidRPr="00FE3097">
        <w:br/>
        <w:t>E-mail: werner@physics.muni.cz</w:t>
      </w:r>
    </w:p>
    <w:p w14:paraId="7BB08935" w14:textId="4FDBB17F" w:rsidR="0087485D" w:rsidRDefault="00FE3097" w:rsidP="0087485D">
      <w:pPr>
        <w:spacing w:before="240" w:after="0"/>
        <w:jc w:val="left"/>
        <w:rPr>
          <w:b/>
          <w:bCs/>
        </w:rPr>
      </w:pPr>
      <w:r w:rsidRPr="00FE3097">
        <w:rPr>
          <w:b/>
          <w:bCs/>
        </w:rPr>
        <w:t xml:space="preserve">Životopis, ocenění a souhrn publikací a </w:t>
      </w:r>
      <w:r w:rsidR="0087485D">
        <w:rPr>
          <w:b/>
          <w:bCs/>
        </w:rPr>
        <w:t>přednášek</w:t>
      </w:r>
    </w:p>
    <w:p w14:paraId="0F61FEBC" w14:textId="65D08F36" w:rsidR="0087485D" w:rsidRPr="0087485D" w:rsidRDefault="0087485D" w:rsidP="0087485D">
      <w:pPr>
        <w:pStyle w:val="Odstavecseseznamem"/>
        <w:numPr>
          <w:ilvl w:val="0"/>
          <w:numId w:val="8"/>
        </w:numPr>
        <w:spacing w:before="240" w:after="0"/>
        <w:jc w:val="left"/>
        <w:rPr>
          <w:color w:val="auto"/>
        </w:rPr>
      </w:pPr>
      <w:hyperlink r:id="rId8" w:history="1">
        <w:r w:rsidRPr="0087485D">
          <w:rPr>
            <w:rStyle w:val="Hypertextovodkaz"/>
            <w:color w:val="auto"/>
          </w:rPr>
          <w:t xml:space="preserve">Curriculum Vitae </w:t>
        </w:r>
        <w:r w:rsidRPr="0087485D">
          <w:rPr>
            <w:rStyle w:val="Hypertextovodkaz"/>
            <w:color w:val="auto"/>
          </w:rPr>
          <w:t>N</w:t>
        </w:r>
        <w:r w:rsidRPr="0087485D">
          <w:rPr>
            <w:rStyle w:val="Hypertextovodkaz"/>
            <w:color w:val="auto"/>
          </w:rPr>
          <w:t>orbert Werner WORK EXPERIENCE 2016</w:t>
        </w:r>
      </w:hyperlink>
    </w:p>
    <w:p w14:paraId="221B5B88" w14:textId="16DBF566" w:rsidR="0087485D" w:rsidRPr="0087485D" w:rsidRDefault="0087485D" w:rsidP="0087485D">
      <w:pPr>
        <w:numPr>
          <w:ilvl w:val="0"/>
          <w:numId w:val="8"/>
        </w:numPr>
        <w:spacing w:after="0"/>
        <w:jc w:val="left"/>
        <w:rPr>
          <w:color w:val="auto"/>
        </w:rPr>
      </w:pPr>
      <w:hyperlink r:id="rId9" w:history="1">
        <w:r w:rsidRPr="0087485D">
          <w:rPr>
            <w:rStyle w:val="Hypertextovodkaz"/>
            <w:color w:val="auto"/>
          </w:rPr>
          <w:t>Norber</w:t>
        </w:r>
        <w:r w:rsidRPr="0087485D">
          <w:rPr>
            <w:rStyle w:val="Hypertextovodkaz"/>
            <w:color w:val="auto"/>
          </w:rPr>
          <w:t>t</w:t>
        </w:r>
        <w:r w:rsidRPr="0087485D">
          <w:rPr>
            <w:rStyle w:val="Hypertextovodkaz"/>
            <w:color w:val="auto"/>
          </w:rPr>
          <w:t xml:space="preserve"> Werner</w:t>
        </w:r>
      </w:hyperlink>
    </w:p>
    <w:p w14:paraId="6BF13284" w14:textId="4EF2127E" w:rsidR="00862666" w:rsidRPr="00862666" w:rsidRDefault="0087485D" w:rsidP="0087485D">
      <w:pPr>
        <w:spacing w:after="0"/>
        <w:jc w:val="left"/>
        <w:rPr>
          <w:color w:val="auto"/>
        </w:rPr>
      </w:pPr>
      <w:r w:rsidRPr="0087485D">
        <w:rPr>
          <w:color w:val="auto"/>
        </w:rPr>
        <w:t xml:space="preserve"> </w:t>
      </w:r>
    </w:p>
    <w:p w14:paraId="24AF75C2" w14:textId="77777777" w:rsidR="004A38FE" w:rsidRDefault="004A38FE" w:rsidP="00862666">
      <w:pPr>
        <w:spacing w:after="0"/>
        <w:jc w:val="left"/>
      </w:pPr>
    </w:p>
    <w:p w14:paraId="77854855" w14:textId="77777777" w:rsidR="0087485D" w:rsidRDefault="0087485D" w:rsidP="00862666">
      <w:pPr>
        <w:spacing w:after="0"/>
        <w:jc w:val="left"/>
      </w:pPr>
    </w:p>
    <w:p w14:paraId="3D19AB6F" w14:textId="77777777" w:rsidR="0087485D" w:rsidRDefault="0087485D" w:rsidP="00862666">
      <w:pPr>
        <w:spacing w:after="0"/>
        <w:jc w:val="left"/>
      </w:pPr>
    </w:p>
    <w:p w14:paraId="6A2B7B81" w14:textId="77777777" w:rsidR="00D43A6C" w:rsidRDefault="00D43A6C" w:rsidP="00862666">
      <w:pPr>
        <w:spacing w:after="0"/>
        <w:jc w:val="left"/>
      </w:pPr>
    </w:p>
    <w:p w14:paraId="7C8CFB49" w14:textId="77777777" w:rsidR="00D43A6C" w:rsidRDefault="00D43A6C" w:rsidP="00862666">
      <w:pPr>
        <w:spacing w:after="0"/>
        <w:jc w:val="left"/>
      </w:pPr>
    </w:p>
    <w:p w14:paraId="2480B922" w14:textId="77777777" w:rsidR="00D43A6C" w:rsidRDefault="00D43A6C" w:rsidP="00862666">
      <w:pPr>
        <w:spacing w:after="0"/>
        <w:jc w:val="left"/>
      </w:pPr>
    </w:p>
    <w:p w14:paraId="4F572092" w14:textId="77777777" w:rsidR="00D43A6C" w:rsidRDefault="00D43A6C" w:rsidP="00862666">
      <w:pPr>
        <w:spacing w:after="0"/>
        <w:jc w:val="left"/>
      </w:pPr>
    </w:p>
    <w:p w14:paraId="20025249" w14:textId="77777777" w:rsidR="00D43A6C" w:rsidRDefault="00D43A6C" w:rsidP="00862666">
      <w:pPr>
        <w:spacing w:after="0"/>
        <w:jc w:val="left"/>
      </w:pPr>
    </w:p>
    <w:p w14:paraId="001A6A7B" w14:textId="77777777" w:rsidR="00D43A6C" w:rsidRDefault="00D43A6C" w:rsidP="00862666">
      <w:pPr>
        <w:spacing w:after="0"/>
        <w:jc w:val="left"/>
      </w:pPr>
    </w:p>
    <w:p w14:paraId="3C376F8E" w14:textId="77777777" w:rsidR="00D43A6C" w:rsidRDefault="00D43A6C" w:rsidP="00862666">
      <w:pPr>
        <w:spacing w:after="0"/>
        <w:jc w:val="left"/>
      </w:pPr>
    </w:p>
    <w:p w14:paraId="0D600DA2" w14:textId="77777777" w:rsidR="00D43A6C" w:rsidRDefault="00D43A6C" w:rsidP="00862666">
      <w:pPr>
        <w:spacing w:after="0"/>
        <w:jc w:val="left"/>
      </w:pPr>
    </w:p>
    <w:p w14:paraId="15C55AC6" w14:textId="77777777" w:rsidR="00D43A6C" w:rsidRDefault="00D43A6C" w:rsidP="00862666">
      <w:pPr>
        <w:spacing w:after="0"/>
        <w:jc w:val="left"/>
      </w:pPr>
    </w:p>
    <w:p w14:paraId="5DD5BD7C" w14:textId="77777777" w:rsidR="0087485D" w:rsidRDefault="0087485D" w:rsidP="00862666">
      <w:pPr>
        <w:spacing w:after="0"/>
        <w:jc w:val="left"/>
      </w:pPr>
    </w:p>
    <w:p w14:paraId="1C98AD85" w14:textId="77777777" w:rsidR="0087485D" w:rsidRDefault="0087485D" w:rsidP="00862666">
      <w:pPr>
        <w:spacing w:after="0"/>
        <w:jc w:val="left"/>
      </w:pPr>
    </w:p>
    <w:p w14:paraId="7E2F6926" w14:textId="77777777" w:rsidR="0087485D" w:rsidRDefault="0087485D" w:rsidP="00862666">
      <w:pPr>
        <w:spacing w:after="0"/>
        <w:jc w:val="left"/>
      </w:pPr>
    </w:p>
    <w:p w14:paraId="375BC7AB" w14:textId="77777777" w:rsidR="003C1417" w:rsidRDefault="003C1417">
      <w:pPr>
        <w:spacing w:after="0"/>
      </w:pPr>
    </w:p>
    <w:p w14:paraId="7A4551AA" w14:textId="77777777" w:rsidR="004A38FE" w:rsidRDefault="00000000">
      <w:pPr>
        <w:spacing w:after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Mgr. Simona Beerová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 xml:space="preserve">tisková tajemnice </w:t>
      </w:r>
      <w:proofErr w:type="spellStart"/>
      <w:r>
        <w:rPr>
          <w:sz w:val="18"/>
          <w:szCs w:val="18"/>
        </w:rPr>
        <w:t>Česk</w:t>
      </w:r>
      <w:proofErr w:type="spellEnd"/>
      <w:r>
        <w:rPr>
          <w:sz w:val="18"/>
          <w:szCs w:val="18"/>
          <w:lang w:val="fr-FR"/>
        </w:rPr>
        <w:t xml:space="preserve">é </w:t>
      </w:r>
      <w:proofErr w:type="spellStart"/>
      <w:r>
        <w:rPr>
          <w:sz w:val="18"/>
          <w:szCs w:val="18"/>
        </w:rPr>
        <w:t>astronomick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společnosti</w:t>
      </w:r>
    </w:p>
    <w:p w14:paraId="505ADDD1" w14:textId="77777777" w:rsidR="004A38FE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  <w:lang w:val="en-US"/>
        </w:rPr>
        <w:t>_________________________________________________________________________________</w:t>
      </w:r>
      <w:r>
        <w:rPr>
          <w:sz w:val="18"/>
          <w:szCs w:val="18"/>
        </w:rPr>
        <w:br/>
      </w:r>
    </w:p>
    <w:p w14:paraId="596CAEC1" w14:textId="28B85D63" w:rsidR="00AB58D5" w:rsidRPr="003C1417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Česká astronomická společnost (ČAS) vydává od května 1998 tisková prohlášení o aktuálních astronomických událostech a událostech s astronomií souvisejících. Počínaje tiskovým prohlášením č. 67 ze dne 23. 10. 2004 jsou některá tisková prohlášení vydávána jako společná s Astronomickým ústavem Akademie věd ČR, v. v. i. Archiv tiskových prohlášení </w:t>
      </w:r>
      <w:r>
        <w:rPr>
          <w:sz w:val="18"/>
          <w:szCs w:val="18"/>
          <w:lang w:val="it-IT"/>
        </w:rPr>
        <w:t>a dal</w:t>
      </w:r>
      <w:proofErr w:type="spellStart"/>
      <w:r>
        <w:rPr>
          <w:sz w:val="18"/>
          <w:szCs w:val="18"/>
        </w:rPr>
        <w:t>ší</w:t>
      </w:r>
      <w:proofErr w:type="spellEnd"/>
      <w:r>
        <w:rPr>
          <w:sz w:val="18"/>
          <w:szCs w:val="18"/>
        </w:rPr>
        <w:t xml:space="preserve"> informace nejen pro novináře lze najít na adrese </w:t>
      </w:r>
      <w:hyperlink r:id="rId10" w:history="1">
        <w:r w:rsidR="00AB58D5">
          <w:rPr>
            <w:rStyle w:val="Hyperlink1"/>
          </w:rPr>
          <w:t>http://www.astro.cz/sluzby.html</w:t>
        </w:r>
      </w:hyperlink>
      <w:r>
        <w:rPr>
          <w:sz w:val="18"/>
          <w:szCs w:val="18"/>
        </w:rPr>
        <w:t>. S technickými a organizačními záležitostmi ohledně tiskových prohlášení se obracejte na tiskovou tajemnici ČAS Mgr. Simonu Beerovou na adrese: Planetárium Ostrava, K </w:t>
      </w:r>
      <w:proofErr w:type="spellStart"/>
      <w:r>
        <w:rPr>
          <w:sz w:val="18"/>
          <w:szCs w:val="18"/>
        </w:rPr>
        <w:t>Planetá</w:t>
      </w:r>
      <w:proofErr w:type="spellEnd"/>
      <w:r>
        <w:rPr>
          <w:sz w:val="18"/>
          <w:szCs w:val="18"/>
          <w:lang w:val="pt-PT"/>
        </w:rPr>
        <w:t>riu 502, 725 26 Ostrava. Tel.: 776</w:t>
      </w:r>
      <w:r>
        <w:rPr>
          <w:sz w:val="18"/>
          <w:szCs w:val="18"/>
        </w:rPr>
        <w:t xml:space="preserve"> 602 709, e- mail: </w:t>
      </w:r>
      <w:hyperlink r:id="rId11" w:history="1">
        <w:r w:rsidR="00AB58D5" w:rsidRPr="00E338C5">
          <w:rPr>
            <w:rStyle w:val="Hypertextovodkaz"/>
            <w:sz w:val="18"/>
            <w:szCs w:val="18"/>
          </w:rPr>
          <w:t>simona.beerova@vsb.cz</w:t>
        </w:r>
      </w:hyperlink>
      <w:r>
        <w:rPr>
          <w:sz w:val="18"/>
          <w:szCs w:val="18"/>
        </w:rPr>
        <w:t>.</w:t>
      </w:r>
    </w:p>
    <w:sectPr w:rsidR="00AB58D5" w:rsidRPr="003C1417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A811" w14:textId="77777777" w:rsidR="006A5B63" w:rsidRDefault="006A5B63">
      <w:pPr>
        <w:spacing w:after="0" w:line="240" w:lineRule="auto"/>
      </w:pPr>
      <w:r>
        <w:separator/>
      </w:r>
    </w:p>
  </w:endnote>
  <w:endnote w:type="continuationSeparator" w:id="0">
    <w:p w14:paraId="17972722" w14:textId="77777777" w:rsidR="006A5B63" w:rsidRDefault="006A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88C2" w14:textId="77777777" w:rsidR="004A38FE" w:rsidRDefault="004A38F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5934" w14:textId="77777777" w:rsidR="006A5B63" w:rsidRDefault="006A5B63">
      <w:pPr>
        <w:spacing w:after="0" w:line="240" w:lineRule="auto"/>
      </w:pPr>
      <w:r>
        <w:separator/>
      </w:r>
    </w:p>
  </w:footnote>
  <w:footnote w:type="continuationSeparator" w:id="0">
    <w:p w14:paraId="6454BE94" w14:textId="77777777" w:rsidR="006A5B63" w:rsidRDefault="006A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701" w14:textId="77777777" w:rsidR="004A38FE" w:rsidRDefault="004A38FE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405"/>
    <w:multiLevelType w:val="multilevel"/>
    <w:tmpl w:val="D238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50674"/>
    <w:multiLevelType w:val="multilevel"/>
    <w:tmpl w:val="83A0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076C"/>
    <w:multiLevelType w:val="multilevel"/>
    <w:tmpl w:val="F2B0D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24987"/>
    <w:multiLevelType w:val="multilevel"/>
    <w:tmpl w:val="043A9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57834"/>
    <w:multiLevelType w:val="hybridMultilevel"/>
    <w:tmpl w:val="6DA01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7D74"/>
    <w:multiLevelType w:val="multilevel"/>
    <w:tmpl w:val="4E20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ACF"/>
    <w:multiLevelType w:val="multilevel"/>
    <w:tmpl w:val="190A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30C91"/>
    <w:multiLevelType w:val="multilevel"/>
    <w:tmpl w:val="ABB4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80C24"/>
    <w:multiLevelType w:val="multilevel"/>
    <w:tmpl w:val="D79C2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909577">
    <w:abstractNumId w:val="6"/>
  </w:num>
  <w:num w:numId="2" w16cid:durableId="589239910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417246913">
    <w:abstractNumId w:val="7"/>
  </w:num>
  <w:num w:numId="4" w16cid:durableId="231547672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464613309">
    <w:abstractNumId w:val="4"/>
  </w:num>
  <w:num w:numId="6" w16cid:durableId="1493062512">
    <w:abstractNumId w:val="0"/>
  </w:num>
  <w:num w:numId="7" w16cid:durableId="1645431213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190991700">
    <w:abstractNumId w:val="1"/>
  </w:num>
  <w:num w:numId="9" w16cid:durableId="50740622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FE"/>
    <w:rsid w:val="0002431E"/>
    <w:rsid w:val="000A1C41"/>
    <w:rsid w:val="001608A2"/>
    <w:rsid w:val="001E0E8A"/>
    <w:rsid w:val="002C192A"/>
    <w:rsid w:val="00316D34"/>
    <w:rsid w:val="00393D98"/>
    <w:rsid w:val="003C1417"/>
    <w:rsid w:val="004A38FE"/>
    <w:rsid w:val="004C0AB1"/>
    <w:rsid w:val="005F6D03"/>
    <w:rsid w:val="006A3266"/>
    <w:rsid w:val="006A5B63"/>
    <w:rsid w:val="00846937"/>
    <w:rsid w:val="0086254B"/>
    <w:rsid w:val="00862666"/>
    <w:rsid w:val="008673E2"/>
    <w:rsid w:val="0087485D"/>
    <w:rsid w:val="00895162"/>
    <w:rsid w:val="00A11295"/>
    <w:rsid w:val="00AB58D5"/>
    <w:rsid w:val="00B11EFF"/>
    <w:rsid w:val="00C26C0E"/>
    <w:rsid w:val="00D364BE"/>
    <w:rsid w:val="00D43A6C"/>
    <w:rsid w:val="00D4761D"/>
    <w:rsid w:val="00E338AE"/>
    <w:rsid w:val="00E50047"/>
    <w:rsid w:val="00EB186D"/>
    <w:rsid w:val="00F142E2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FBB1"/>
  <w15:docId w15:val="{6A82E3F7-B025-4761-8950-5FDD1045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76" w:lineRule="auto"/>
      <w:jc w:val="both"/>
    </w:pPr>
    <w:rPr>
      <w:rFonts w:ascii="Arial" w:hAnsi="Arial" w:cs="Arial Unicode MS"/>
      <w:color w:val="000000"/>
      <w:kern w:val="3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467886"/>
      <w:u w:val="single" w:color="467886"/>
    </w:rPr>
  </w:style>
  <w:style w:type="character" w:customStyle="1" w:styleId="Hyperlink0">
    <w:name w:val="Hyperlink.0"/>
    <w:basedOn w:val="Odkaz"/>
    <w:rPr>
      <w:rFonts w:ascii="Arial" w:eastAsia="Arial" w:hAnsi="Arial" w:cs="Arial"/>
      <w:b/>
      <w:bCs/>
      <w:outline w:val="0"/>
      <w:color w:val="467886"/>
      <w:sz w:val="20"/>
      <w:szCs w:val="20"/>
      <w:u w:val="single" w:color="467886"/>
    </w:rPr>
  </w:style>
  <w:style w:type="character" w:customStyle="1" w:styleId="Hyperlink1">
    <w:name w:val="Hyperlink.1"/>
    <w:basedOn w:val="Odkaz"/>
    <w:rPr>
      <w:outline w:val="0"/>
      <w:color w:val="467886"/>
      <w:sz w:val="18"/>
      <w:szCs w:val="18"/>
      <w:u w:val="single" w:color="467886"/>
    </w:rPr>
  </w:style>
  <w:style w:type="character" w:styleId="Nevyeenzmnka">
    <w:name w:val="Unresolved Mention"/>
    <w:basedOn w:val="Standardnpsmoodstavce"/>
    <w:uiPriority w:val="99"/>
    <w:semiHidden/>
    <w:unhideWhenUsed/>
    <w:rsid w:val="00AB5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B186D"/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E0E8A"/>
    <w:rPr>
      <w:b/>
      <w:bCs/>
    </w:rPr>
  </w:style>
  <w:style w:type="paragraph" w:styleId="Odstavecseseznamem">
    <w:name w:val="List Paragraph"/>
    <w:basedOn w:val="Normln"/>
    <w:uiPriority w:val="34"/>
    <w:qFormat/>
    <w:rsid w:val="0086266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7485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do/rect/metodika/VaV/vyzkum/Horizont_Evropa_nominace_CV/Norbert_Werner.pdf?kod=AJ2RC_SYNB;predmet=889263;lang=en;htmle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a.beerova@vsb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stro.cz/sluzb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.physics.muni.cz/team/norbert_wern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Beerova</dc:creator>
  <cp:lastModifiedBy>Simona Beerová</cp:lastModifiedBy>
  <cp:revision>4</cp:revision>
  <dcterms:created xsi:type="dcterms:W3CDTF">2025-12-10T08:56:00Z</dcterms:created>
  <dcterms:modified xsi:type="dcterms:W3CDTF">2025-12-12T12:54:00Z</dcterms:modified>
</cp:coreProperties>
</file>