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B754" w14:textId="77777777" w:rsidR="00654AB2" w:rsidRDefault="00000000">
      <w:pPr>
        <w:pStyle w:val="AS"/>
        <w:jc w:val="right"/>
        <w:rPr>
          <w:b w:val="0"/>
          <w:bCs w:val="0"/>
          <w:color w:val="auto"/>
          <w:sz w:val="18"/>
          <w:szCs w:val="18"/>
        </w:rPr>
      </w:pPr>
      <w:r>
        <w:rPr>
          <w:b w:val="0"/>
          <w:bCs w:val="0"/>
          <w:color w:val="auto"/>
          <w:sz w:val="18"/>
          <w:szCs w:val="18"/>
        </w:rPr>
        <w:object w:dxaOrig="1440" w:dyaOrig="1440" w14:anchorId="6E8FD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5pt;margin-top:-11.75pt;width:99.4pt;height:78.55pt;z-index:251665408;mso-width-relative:page;mso-height-relative:page" o:allowincell="f">
            <v:imagedata r:id="rId12" o:title=""/>
          </v:shape>
          <o:OLEObject Type="Embed" ProgID="Word.Picture.8" ShapeID="_x0000_s2050" DrawAspect="Content" ObjectID="_1817699881" r:id="rId13"/>
        </w:object>
      </w:r>
      <w:r w:rsidR="0001423B">
        <w:rPr>
          <w:b w:val="0"/>
          <w:bCs w:val="0"/>
          <w:color w:val="auto"/>
          <w:sz w:val="18"/>
          <w:szCs w:val="18"/>
        </w:rPr>
        <w:t>ČESKÁ ASTRONOMICKÁ SPOLEČNOST</w:t>
      </w:r>
    </w:p>
    <w:p w14:paraId="290BFEEA" w14:textId="77777777" w:rsidR="00654AB2" w:rsidRDefault="0001423B">
      <w:pPr>
        <w:jc w:val="right"/>
        <w:rPr>
          <w:rFonts w:ascii="Arial" w:hAnsi="Arial"/>
          <w:sz w:val="18"/>
          <w:szCs w:val="18"/>
        </w:rPr>
      </w:pPr>
      <w:r>
        <w:rPr>
          <w:rFonts w:ascii="Arial" w:hAnsi="Arial"/>
          <w:sz w:val="18"/>
          <w:szCs w:val="18"/>
        </w:rPr>
        <w:t xml:space="preserve">sekretariát: Astronomický ústav AV ČR, v. v. i., Fričova 298, 251 65 Ondřejov  </w:t>
      </w:r>
    </w:p>
    <w:p w14:paraId="4C3F11FA" w14:textId="477EFEA7" w:rsidR="00654AB2" w:rsidRDefault="0001423B">
      <w:pPr>
        <w:jc w:val="right"/>
        <w:rPr>
          <w:rFonts w:ascii="Arial" w:hAnsi="Arial"/>
          <w:sz w:val="18"/>
          <w:szCs w:val="18"/>
        </w:rPr>
      </w:pPr>
      <w:r>
        <w:rPr>
          <w:rFonts w:ascii="Arial" w:hAnsi="Arial"/>
          <w:sz w:val="18"/>
          <w:szCs w:val="18"/>
        </w:rPr>
        <w:t>tel</w:t>
      </w:r>
      <w:r w:rsidRPr="00424C51">
        <w:rPr>
          <w:rFonts w:ascii="Arial" w:hAnsi="Arial"/>
          <w:color w:val="00B0F0"/>
          <w:sz w:val="18"/>
          <w:szCs w:val="18"/>
        </w:rPr>
        <w:t xml:space="preserve">. </w:t>
      </w:r>
      <w:r w:rsidRPr="006A6036">
        <w:rPr>
          <w:rFonts w:ascii="Arial" w:hAnsi="Arial"/>
          <w:sz w:val="18"/>
          <w:szCs w:val="18"/>
        </w:rPr>
        <w:t>77</w:t>
      </w:r>
      <w:r w:rsidR="00FC6EF3" w:rsidRPr="006A6036">
        <w:rPr>
          <w:rFonts w:ascii="Arial" w:hAnsi="Arial"/>
          <w:sz w:val="18"/>
          <w:szCs w:val="18"/>
        </w:rPr>
        <w:t>6 602 709</w:t>
      </w:r>
      <w:r>
        <w:rPr>
          <w:rFonts w:ascii="Arial" w:hAnsi="Arial"/>
          <w:sz w:val="18"/>
          <w:szCs w:val="18"/>
        </w:rPr>
        <w:t>, info@astro.cz</w:t>
      </w:r>
    </w:p>
    <w:p w14:paraId="2AA17BCA" w14:textId="77777777" w:rsidR="00654AB2" w:rsidRDefault="00654AB2">
      <w:pPr>
        <w:pStyle w:val="ASpr"/>
        <w:pBdr>
          <w:bottom w:val="single" w:sz="4" w:space="1" w:color="auto"/>
        </w:pBdr>
        <w:ind w:left="-567" w:right="-143"/>
        <w:rPr>
          <w:sz w:val="16"/>
          <w:szCs w:val="16"/>
        </w:rPr>
      </w:pPr>
    </w:p>
    <w:p w14:paraId="1016B14E" w14:textId="77777777" w:rsidR="00654AB2" w:rsidRDefault="00654AB2">
      <w:pPr>
        <w:jc w:val="center"/>
        <w:rPr>
          <w:b/>
          <w:sz w:val="28"/>
          <w:szCs w:val="28"/>
        </w:rPr>
      </w:pPr>
    </w:p>
    <w:p w14:paraId="519CA44C" w14:textId="3B6E4717" w:rsidR="00654AB2" w:rsidRDefault="009002B5">
      <w:pPr>
        <w:jc w:val="center"/>
        <w:rPr>
          <w:b/>
          <w:sz w:val="28"/>
          <w:szCs w:val="28"/>
        </w:rPr>
      </w:pPr>
      <w:r>
        <w:rPr>
          <w:b/>
          <w:sz w:val="28"/>
          <w:szCs w:val="28"/>
        </w:rPr>
        <w:t>V</w:t>
      </w:r>
      <w:r w:rsidR="000C668F">
        <w:rPr>
          <w:b/>
          <w:sz w:val="28"/>
          <w:szCs w:val="28"/>
        </w:rPr>
        <w:t> </w:t>
      </w:r>
      <w:r w:rsidR="009A6DB1">
        <w:rPr>
          <w:b/>
          <w:sz w:val="28"/>
          <w:szCs w:val="28"/>
        </w:rPr>
        <w:t>neděli</w:t>
      </w:r>
      <w:r w:rsidR="000C668F">
        <w:rPr>
          <w:b/>
          <w:sz w:val="28"/>
          <w:szCs w:val="28"/>
        </w:rPr>
        <w:t xml:space="preserve"> </w:t>
      </w:r>
      <w:r w:rsidR="009A6DB1">
        <w:rPr>
          <w:b/>
          <w:sz w:val="28"/>
          <w:szCs w:val="28"/>
        </w:rPr>
        <w:t>7. září</w:t>
      </w:r>
      <w:r w:rsidR="000C668F">
        <w:rPr>
          <w:b/>
          <w:sz w:val="28"/>
          <w:szCs w:val="28"/>
        </w:rPr>
        <w:t xml:space="preserve"> </w:t>
      </w:r>
      <w:r w:rsidR="009A6DB1">
        <w:rPr>
          <w:b/>
          <w:sz w:val="28"/>
          <w:szCs w:val="28"/>
        </w:rPr>
        <w:t xml:space="preserve">za soumraku </w:t>
      </w:r>
      <w:r>
        <w:rPr>
          <w:b/>
          <w:sz w:val="28"/>
          <w:szCs w:val="28"/>
        </w:rPr>
        <w:t xml:space="preserve">nastane </w:t>
      </w:r>
      <w:r w:rsidR="009A6DB1">
        <w:rPr>
          <w:b/>
          <w:sz w:val="28"/>
          <w:szCs w:val="28"/>
        </w:rPr>
        <w:t>úplné</w:t>
      </w:r>
      <w:r>
        <w:rPr>
          <w:b/>
          <w:sz w:val="28"/>
          <w:szCs w:val="28"/>
        </w:rPr>
        <w:t xml:space="preserve"> zatmění </w:t>
      </w:r>
      <w:r w:rsidR="009A6DB1">
        <w:rPr>
          <w:b/>
          <w:sz w:val="28"/>
          <w:szCs w:val="28"/>
        </w:rPr>
        <w:t>Měsíce</w:t>
      </w:r>
    </w:p>
    <w:p w14:paraId="0157E2D6" w14:textId="0A882735" w:rsidR="00654AB2" w:rsidRDefault="0001423B">
      <w:pPr>
        <w:ind w:firstLine="0"/>
        <w:jc w:val="center"/>
      </w:pPr>
      <w:r>
        <w:t xml:space="preserve">Tiskové prohlášení Fyzikálního ústavu Slezské univerzity v Opavě a České astronomické společnosti </w:t>
      </w:r>
      <w:r w:rsidRPr="00424C51">
        <w:t xml:space="preserve">č. </w:t>
      </w:r>
      <w:r w:rsidR="00424C51" w:rsidRPr="006A6036">
        <w:t>326</w:t>
      </w:r>
      <w:r w:rsidRPr="006A6036">
        <w:t xml:space="preserve"> z </w:t>
      </w:r>
      <w:r w:rsidR="00F41D6F">
        <w:t>25</w:t>
      </w:r>
      <w:r w:rsidRPr="006A6036">
        <w:t xml:space="preserve">. </w:t>
      </w:r>
      <w:r w:rsidR="00F41D6F">
        <w:t>srpna</w:t>
      </w:r>
      <w:r w:rsidRPr="006A6036">
        <w:t xml:space="preserve"> 202</w:t>
      </w:r>
      <w:r w:rsidR="000C668F" w:rsidRPr="006A6036">
        <w:t>5</w:t>
      </w:r>
      <w:r w:rsidRPr="006A6036">
        <w:t>.</w:t>
      </w:r>
    </w:p>
    <w:p w14:paraId="23A5DC73" w14:textId="17C9D8B6" w:rsidR="00377009" w:rsidRDefault="0001423B" w:rsidP="00377009">
      <w:pPr>
        <w:rPr>
          <w:rStyle w:val="Siln"/>
          <w:rFonts w:eastAsia="Book Antiqua" w:cs="Book Antiqua"/>
          <w:sz w:val="24"/>
          <w:szCs w:val="24"/>
        </w:rPr>
      </w:pPr>
      <w:r>
        <w:rPr>
          <w:rStyle w:val="Siln"/>
          <w:rFonts w:eastAsia="Book Antiqua" w:cs="Book Antiqua"/>
          <w:sz w:val="24"/>
          <w:szCs w:val="24"/>
        </w:rPr>
        <w:t xml:space="preserve">   </w:t>
      </w:r>
      <w:r w:rsidR="00377009">
        <w:rPr>
          <w:rStyle w:val="Siln"/>
          <w:rFonts w:eastAsia="Book Antiqua" w:cs="Book Antiqua"/>
          <w:sz w:val="24"/>
          <w:szCs w:val="24"/>
        </w:rPr>
        <w:t>V</w:t>
      </w:r>
      <w:r w:rsidR="00A81562">
        <w:rPr>
          <w:rStyle w:val="Siln"/>
          <w:rFonts w:eastAsia="Book Antiqua" w:cs="Book Antiqua"/>
          <w:sz w:val="24"/>
          <w:szCs w:val="24"/>
        </w:rPr>
        <w:t> neděli 7. září nastane za soumraku úplné zatmění Měsíce. Očima bude pozorovateln</w:t>
      </w:r>
      <w:r w:rsidR="001241D8">
        <w:rPr>
          <w:rStyle w:val="Siln"/>
          <w:rFonts w:eastAsia="Book Antiqua" w:cs="Book Antiqua"/>
          <w:sz w:val="24"/>
          <w:szCs w:val="24"/>
        </w:rPr>
        <w:t>é ve své druhé polovině</w:t>
      </w:r>
      <w:r w:rsidR="00240BB6">
        <w:rPr>
          <w:rStyle w:val="Siln"/>
          <w:rFonts w:eastAsia="Book Antiqua" w:cs="Book Antiqua"/>
          <w:sz w:val="24"/>
          <w:szCs w:val="24"/>
        </w:rPr>
        <w:t xml:space="preserve"> okolo 20:30 SELČ, kdy se bude jevit jako cihlově červený úplněk nad východním </w:t>
      </w:r>
      <w:r w:rsidR="00240BB6" w:rsidRPr="00A81658">
        <w:rPr>
          <w:rStyle w:val="Siln"/>
          <w:rFonts w:eastAsia="Book Antiqua" w:cs="Book Antiqua"/>
          <w:sz w:val="24"/>
          <w:szCs w:val="24"/>
        </w:rPr>
        <w:t xml:space="preserve">obzorem. </w:t>
      </w:r>
      <w:r w:rsidR="0064478B" w:rsidRPr="00A81658">
        <w:rPr>
          <w:rStyle w:val="Siln"/>
          <w:rFonts w:eastAsia="Book Antiqua" w:cs="Book Antiqua"/>
          <w:sz w:val="24"/>
          <w:szCs w:val="24"/>
        </w:rPr>
        <w:t xml:space="preserve">Půjde o první úplné zatmění Měsíce pozorovatelné z našeho území po více </w:t>
      </w:r>
      <w:r w:rsidR="00811731" w:rsidRPr="00A81658">
        <w:rPr>
          <w:rStyle w:val="Siln"/>
          <w:rFonts w:eastAsia="Book Antiqua" w:cs="Book Antiqua"/>
          <w:sz w:val="24"/>
          <w:szCs w:val="24"/>
        </w:rPr>
        <w:t xml:space="preserve">než </w:t>
      </w:r>
      <w:r w:rsidR="0064478B" w:rsidRPr="00A81658">
        <w:rPr>
          <w:rStyle w:val="Siln"/>
          <w:rFonts w:eastAsia="Book Antiqua" w:cs="Book Antiqua"/>
          <w:sz w:val="24"/>
          <w:szCs w:val="24"/>
        </w:rPr>
        <w:t>6 letech</w:t>
      </w:r>
      <w:r w:rsidR="0064478B">
        <w:rPr>
          <w:rStyle w:val="Siln"/>
          <w:rFonts w:eastAsia="Book Antiqua" w:cs="Book Antiqua"/>
          <w:sz w:val="24"/>
          <w:szCs w:val="24"/>
        </w:rPr>
        <w:t xml:space="preserve">. </w:t>
      </w:r>
      <w:r w:rsidR="002363A6">
        <w:rPr>
          <w:rStyle w:val="Siln"/>
          <w:rFonts w:eastAsia="Book Antiqua" w:cs="Book Antiqua"/>
          <w:sz w:val="24"/>
          <w:szCs w:val="24"/>
        </w:rPr>
        <w:t>Během zatmění také bude možné vyhledat planetu Saturn.</w:t>
      </w:r>
    </w:p>
    <w:p w14:paraId="3065BF31" w14:textId="77777777" w:rsidR="00345E9A" w:rsidRPr="005C114D" w:rsidRDefault="00345E9A" w:rsidP="00345E9A">
      <w:pPr>
        <w:jc w:val="center"/>
        <w:rPr>
          <w:i/>
          <w:iCs/>
          <w:noProof/>
        </w:rPr>
      </w:pPr>
      <w:r w:rsidRPr="009C5266">
        <w:rPr>
          <w:i/>
          <w:iCs/>
          <w:noProof/>
        </w:rPr>
        <w:drawing>
          <wp:inline distT="0" distB="0" distL="0" distR="0" wp14:anchorId="0DA1C088" wp14:editId="58F5DFBC">
            <wp:extent cx="5760085" cy="3119861"/>
            <wp:effectExtent l="0" t="0" r="0" b="4445"/>
            <wp:docPr id="413490871" name="Obrázek 2" descr="Obsah obrázku Astronomický objekt, astronomie, obloha, Noční nebe&#10;&#10;Obsah generovaný pomocí AI může být nesprávný.">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90871" name="Obrázek 2" descr="Obsah obrázku Astronomický objekt, astronomie, obloha, Noční nebe&#10;&#10;Obsah generovaný pomocí AI může být nesprávný.">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377" b="11358"/>
                    <a:stretch>
                      <a:fillRect/>
                    </a:stretch>
                  </pic:blipFill>
                  <pic:spPr bwMode="auto">
                    <a:xfrm rot="10800000">
                      <a:off x="0" y="0"/>
                      <a:ext cx="5760720" cy="3120205"/>
                    </a:xfrm>
                    <a:prstGeom prst="rect">
                      <a:avLst/>
                    </a:prstGeom>
                    <a:noFill/>
                    <a:ln>
                      <a:noFill/>
                    </a:ln>
                    <a:extLst>
                      <a:ext uri="{53640926-AAD7-44D8-BBD7-CCE9431645EC}">
                        <a14:shadowObscured xmlns:a14="http://schemas.microsoft.com/office/drawing/2010/main"/>
                      </a:ext>
                    </a:extLst>
                  </pic:spPr>
                </pic:pic>
              </a:graphicData>
            </a:graphic>
          </wp:inline>
        </w:drawing>
      </w:r>
    </w:p>
    <w:p w14:paraId="4A648727" w14:textId="77777777" w:rsidR="00345E9A" w:rsidRDefault="00345E9A" w:rsidP="00345E9A">
      <w:pPr>
        <w:jc w:val="center"/>
        <w:rPr>
          <w:i/>
          <w:iCs/>
          <w:noProof/>
        </w:rPr>
      </w:pPr>
      <w:r>
        <w:rPr>
          <w:i/>
          <w:iCs/>
          <w:noProof/>
        </w:rPr>
        <w:t>Úplné zatmění Měsíce. Foto: Petr Horálek/NOIRLab/FÚ v Opavě.</w:t>
      </w:r>
    </w:p>
    <w:p w14:paraId="61B0AB3F" w14:textId="6874C100" w:rsidR="00A81562" w:rsidRPr="00971E69" w:rsidRDefault="00345E9A" w:rsidP="00971E69">
      <w:pPr>
        <w:ind w:firstLine="0"/>
        <w:rPr>
          <w:rFonts w:eastAsia="Book Antiqua" w:cs="Book Antiqua"/>
          <w:b/>
          <w:bCs/>
          <w:sz w:val="24"/>
          <w:szCs w:val="24"/>
        </w:rPr>
      </w:pPr>
      <w:r w:rsidRPr="00971E69">
        <w:rPr>
          <w:rFonts w:eastAsia="Book Antiqua" w:cs="Book Antiqua"/>
          <w:b/>
          <w:bCs/>
          <w:sz w:val="24"/>
          <w:szCs w:val="24"/>
        </w:rPr>
        <w:lastRenderedPageBreak/>
        <w:t>Jak vzniká zatmění Měsíce</w:t>
      </w:r>
      <w:r w:rsidR="00A81562" w:rsidRPr="00971E69">
        <w:rPr>
          <w:rFonts w:eastAsia="Book Antiqua" w:cs="Book Antiqua"/>
          <w:b/>
          <w:bCs/>
          <w:sz w:val="24"/>
          <w:szCs w:val="24"/>
        </w:rPr>
        <w:t>?</w:t>
      </w:r>
    </w:p>
    <w:p w14:paraId="57EBAA2E" w14:textId="314C3D9E" w:rsidR="00A81562" w:rsidRPr="00C304BB" w:rsidRDefault="00A81562" w:rsidP="00A81562">
      <w:r w:rsidRPr="00A81562">
        <w:rPr>
          <w:b/>
          <w:bCs/>
        </w:rPr>
        <w:t>Zatmění Měsíce vzniká</w:t>
      </w:r>
      <w:r w:rsidRPr="00C304BB">
        <w:t xml:space="preserve"> při průchodu našeho kosmického souseda zemským stínem. Teoreticky by k úkazu mělo dojít pokaždé, kdy je Měsíc v úplňku a nachází se v tu dobu přesně na opačné straně oblohy než Slunce. Do roka však nastanou maximálně </w:t>
      </w:r>
      <w:r>
        <w:t>čtyři</w:t>
      </w:r>
      <w:r w:rsidRPr="00C304BB">
        <w:t xml:space="preserve"> měsíční zatmění (počítáme-li i nevýrazná polostínová zatmění). Je to způsobeno tím, že dráha Měsíce je vůči rovině zemské dráhy skloněna o přibližně 5° a zemský stín na obloze pokrývá ve vzdálenosti Měsíce kruhovou plochu o úhlovém průměru jen 1,5°. Měsíc proto zemský stín častěji mine a</w:t>
      </w:r>
      <w:r w:rsidR="00987E46">
        <w:t> </w:t>
      </w:r>
      <w:r w:rsidRPr="00C304BB">
        <w:t>k žádnému zatmění nedojde.</w:t>
      </w:r>
    </w:p>
    <w:p w14:paraId="06EC7B75" w14:textId="6047B400" w:rsidR="00A81562" w:rsidRDefault="00A81562" w:rsidP="00A81562">
      <w:r w:rsidRPr="00C304BB">
        <w:t>Pokud je měsíční úplněk na obloze od zemského stínu ve vzdálenosti menší než jeho úhlový průměr, můžeme spatřit polostínové zatmění. Kdyby v tom okamžiku na přivrácené straně Měsíce stál nějaký kosmonaut, spatřil by Slunce částečně zakryté tmavou Zemí, obepínanou naoranžovělým prstýnkem naší atmosféry. Polostínové zatmění je očima patrné jen v době, kdy se Měsíc nachází blízko zemského stínu. Vypadá to pak, jako by někdo měsíční úplněk z</w:t>
      </w:r>
      <w:r w:rsidR="00987E46">
        <w:t> </w:t>
      </w:r>
      <w:r w:rsidRPr="00C304BB">
        <w:t>okraje začadil černým kouřem.</w:t>
      </w:r>
    </w:p>
    <w:p w14:paraId="50834E2A" w14:textId="10AB5433" w:rsidR="00A81562" w:rsidRDefault="00A81562" w:rsidP="00A81562">
      <w:r w:rsidRPr="00C304BB">
        <w:t xml:space="preserve">Výraznější je zatmění částečné. Při něm se měsíční kotouč nachází zčásti ponořen v plném zemském stínu. Ponoří-li se do něj pak celý, pozorujeme zatmění úplné. Fáze úplného zatmění může trvat v rozmezí od několika minut po více jak půl druhé hodiny. Délka úplného zatmění závisí na tom, jakou částí zemského stínu Měsíc prochází. Čím blíže prochází u středu zemského stínu, tím je zatmění delší. </w:t>
      </w:r>
      <w:r>
        <w:t xml:space="preserve">Ani během úplného zatmění Měsíc z oblohy nezmizí, protože na jeho povrch dopadají dlouhovlnné (červené) paprsky slunečního světla lámané do vnitřku zemského stínu naší atmosférou. Na Měsíc tak v podstatě putují červánky z celého obvodu Zeměkoule. Pokud je ale zemská atmosféra znečištěna například velkým množstvím </w:t>
      </w:r>
      <w:r w:rsidRPr="00A81658">
        <w:t xml:space="preserve">sopečného prachu, sluneční záření je ve velké míře v zemské atmosféře pohlceno a Měsíc je </w:t>
      </w:r>
      <w:r w:rsidR="00811731" w:rsidRPr="00A81658">
        <w:t xml:space="preserve">při </w:t>
      </w:r>
      <w:r w:rsidRPr="00A81658">
        <w:t>zatmění výrazně tmavší než obvykle.</w:t>
      </w:r>
    </w:p>
    <w:p w14:paraId="46D96E74" w14:textId="45C4DF27" w:rsidR="00A81562" w:rsidRPr="00971E69" w:rsidRDefault="00A81562" w:rsidP="00971E69">
      <w:pPr>
        <w:ind w:firstLine="0"/>
        <w:rPr>
          <w:b/>
          <w:bCs/>
          <w:sz w:val="24"/>
          <w:szCs w:val="24"/>
        </w:rPr>
      </w:pPr>
      <w:r w:rsidRPr="00971E69">
        <w:rPr>
          <w:b/>
          <w:bCs/>
          <w:sz w:val="24"/>
          <w:szCs w:val="24"/>
        </w:rPr>
        <w:t>Zatmění proběhne již za soumraku</w:t>
      </w:r>
    </w:p>
    <w:p w14:paraId="62D6BBD0" w14:textId="2D2F7C68" w:rsidR="00A81562" w:rsidRDefault="00A81562" w:rsidP="00A81562">
      <w:r w:rsidRPr="00A81562">
        <w:rPr>
          <w:b/>
          <w:bCs/>
        </w:rPr>
        <w:t xml:space="preserve">Toto poměrně dlouhé úplné zatmění uvidíme v neděli ve večerních hodinách hned po </w:t>
      </w:r>
      <w:r w:rsidRPr="00A81658">
        <w:rPr>
          <w:b/>
          <w:bCs/>
        </w:rPr>
        <w:t>západu Slunce</w:t>
      </w:r>
      <w:r w:rsidRPr="00A81658">
        <w:t xml:space="preserve">. Podmínky k jeho pozorování se budou velmi lišit podle polohy pozorovatele na území </w:t>
      </w:r>
      <w:r w:rsidR="00811731" w:rsidRPr="00A81658">
        <w:t xml:space="preserve">Česka </w:t>
      </w:r>
      <w:r w:rsidRPr="00A81658">
        <w:t>a Slovenska. Pokud plánujete výlet do malebného slovenského kraje, budete</w:t>
      </w:r>
      <w:r w:rsidR="00811731" w:rsidRPr="00A81658">
        <w:t xml:space="preserve"> odměněni </w:t>
      </w:r>
      <w:r w:rsidRPr="00A81658">
        <w:t xml:space="preserve">lepší </w:t>
      </w:r>
      <w:r w:rsidRPr="00EC77E4">
        <w:t>viditelností úkazu než v</w:t>
      </w:r>
      <w:r>
        <w:t xml:space="preserve"> českém </w:t>
      </w:r>
      <w:r w:rsidRPr="00EC77E4">
        <w:t xml:space="preserve">tuzemsku. Pokročilá fáze zatmění totiž bude probíhat už v době východu úplňku. Zatímco v Košicích Měsíc vyjde 25 minut před začátkem úplného zatmění a fáze úplného zatmění tak bude pozorovatelná za pokročilého soumraku, </w:t>
      </w:r>
      <w:r w:rsidRPr="00EC77E4">
        <w:lastRenderedPageBreak/>
        <w:t>v</w:t>
      </w:r>
      <w:r w:rsidR="00987E46">
        <w:t> </w:t>
      </w:r>
      <w:r w:rsidRPr="00EC77E4">
        <w:t>Praze Měsíc bude vycházet 4 minuty po začátku fáze úplného zatmění a bude tedy poměrně těžké jej za soumraku vyhledat při jeho sníženém jasu na východním obzoru.</w:t>
      </w:r>
    </w:p>
    <w:p w14:paraId="39BEB0C9" w14:textId="22EC0BA4" w:rsidR="00A81562" w:rsidRPr="008C6C74" w:rsidRDefault="00A81562" w:rsidP="008C6C74">
      <w:pPr>
        <w:ind w:firstLine="0"/>
        <w:rPr>
          <w:b/>
          <w:bCs/>
          <w:sz w:val="24"/>
          <w:szCs w:val="24"/>
        </w:rPr>
      </w:pPr>
      <w:r w:rsidRPr="008C6C74">
        <w:rPr>
          <w:b/>
          <w:bCs/>
          <w:sz w:val="24"/>
          <w:szCs w:val="24"/>
        </w:rPr>
        <w:t xml:space="preserve">Průběh zatmění </w:t>
      </w:r>
      <w:r w:rsidR="008C6C74">
        <w:rPr>
          <w:b/>
          <w:bCs/>
          <w:sz w:val="24"/>
          <w:szCs w:val="24"/>
        </w:rPr>
        <w:t>7. září</w:t>
      </w:r>
    </w:p>
    <w:p w14:paraId="133269D3" w14:textId="365A9BE1" w:rsidR="00A81562" w:rsidRDefault="00A81562" w:rsidP="00A81562">
      <w:r w:rsidRPr="00A81562">
        <w:rPr>
          <w:b/>
          <w:bCs/>
        </w:rPr>
        <w:t xml:space="preserve">Úplné zatmění Měsíce začne v 19 hodin 30 minut SELČ velmi nízko nad východním obzorem. </w:t>
      </w:r>
      <w:r w:rsidRPr="00A81562">
        <w:t xml:space="preserve">Tato fáze bude z důvodu jasné oblohy za soumraku velmi obtížně pozorovatelná. Nejlépe se bude dát vyhlížet na východě Slovenska, </w:t>
      </w:r>
      <w:proofErr w:type="gramStart"/>
      <w:r w:rsidRPr="00A81562">
        <w:t>kde</w:t>
      </w:r>
      <w:proofErr w:type="gramEnd"/>
      <w:r w:rsidRPr="00A81562">
        <w:t xml:space="preserve"> již bude soumrak velmi pokročilý a</w:t>
      </w:r>
      <w:r w:rsidR="00987E46">
        <w:t> </w:t>
      </w:r>
      <w:r w:rsidRPr="00A81562">
        <w:t xml:space="preserve">Měsíc </w:t>
      </w:r>
      <w:r w:rsidR="005852A2">
        <w:t xml:space="preserve">se </w:t>
      </w:r>
      <w:r w:rsidRPr="00A81562">
        <w:t>už bude</w:t>
      </w:r>
      <w:r w:rsidR="005852A2">
        <w:t xml:space="preserve"> nacházet</w:t>
      </w:r>
      <w:r w:rsidRPr="00A81562">
        <w:t xml:space="preserve"> téměř 5° nad obzorem. Zato v Česku bude Měsíc v době začátku úplného zatmění teprve vycházet a bude třeba počkat na větší tmu.</w:t>
      </w:r>
    </w:p>
    <w:p w14:paraId="2447ED63" w14:textId="77777777" w:rsidR="00F75FFB" w:rsidRPr="00B276BA" w:rsidRDefault="00F75FFB" w:rsidP="00F75FFB">
      <w:pPr>
        <w:pStyle w:val="NormlnObrzek"/>
      </w:pPr>
      <w:r w:rsidRPr="00B276BA">
        <w:rPr>
          <w:noProof/>
        </w:rPr>
        <w:drawing>
          <wp:inline distT="0" distB="0" distL="0" distR="0" wp14:anchorId="75060DCA" wp14:editId="044BE1D1">
            <wp:extent cx="5762624" cy="4321968"/>
            <wp:effectExtent l="0" t="0" r="0" b="2540"/>
            <wp:docPr id="1216826738" name="Obrázek 1216826738" descr="Obsah obrázku text, snímek obrazovky, souhvězdí, prosto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26738" name="Obrázek 1216826738" descr="Obsah obrázku text, snímek obrazovky, souhvězdí, prostor&#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62624" cy="4321968"/>
                    </a:xfrm>
                    <a:prstGeom prst="rect">
                      <a:avLst/>
                    </a:prstGeom>
                    <a:noFill/>
                    <a:ln>
                      <a:noFill/>
                    </a:ln>
                  </pic:spPr>
                </pic:pic>
              </a:graphicData>
            </a:graphic>
          </wp:inline>
        </w:drawing>
      </w:r>
    </w:p>
    <w:p w14:paraId="766AA9EE" w14:textId="77777777" w:rsidR="00F75FFB" w:rsidRPr="00F004AD" w:rsidRDefault="00F75FFB" w:rsidP="00F75FFB">
      <w:pPr>
        <w:pStyle w:val="NormlnObrzek"/>
        <w:rPr>
          <w:rFonts w:ascii="Book Antiqua" w:hAnsi="Book Antiqua"/>
        </w:rPr>
      </w:pPr>
      <w:r w:rsidRPr="00F004AD">
        <w:rPr>
          <w:rFonts w:ascii="Book Antiqua" w:hAnsi="Book Antiqua"/>
        </w:rPr>
        <w:t>Obloha během úplného zatmění Měsíce 7. září 2025. Zdroj: Petr Horálek/Fyzikální ústav v Opavě.</w:t>
      </w:r>
    </w:p>
    <w:p w14:paraId="7691DF0F" w14:textId="77777777" w:rsidR="00A81562" w:rsidRDefault="00A81562" w:rsidP="00A81562">
      <w:r w:rsidRPr="00A81562">
        <w:lastRenderedPageBreak/>
        <w:t>Jakmile soumrak pokročí, zatmělý Měsíc vynikne na čisté obloze v tzv. „Venušině pásu“, což je zemský stín promítnutý do zemské atmosféry. Je patrný hlavně na horách jako tmavý závoj pomalu se zvedající od východního obzoru, jak Slunce na opačné straně oblohy klesá pod obzor. Velmi nízko nad západem (na opačné straně než Měsíc) najdeme dvojici jasných objektů – planetu </w:t>
      </w:r>
      <w:r w:rsidRPr="00A81562">
        <w:rPr>
          <w:i/>
          <w:iCs/>
        </w:rPr>
        <w:t>Mars</w:t>
      </w:r>
      <w:r w:rsidRPr="00A81562">
        <w:t> a hvězdu </w:t>
      </w:r>
      <w:proofErr w:type="spellStart"/>
      <w:r w:rsidRPr="00A81562">
        <w:rPr>
          <w:i/>
          <w:iCs/>
        </w:rPr>
        <w:t>Spica</w:t>
      </w:r>
      <w:proofErr w:type="spellEnd"/>
      <w:r w:rsidRPr="00A81562">
        <w:t> (souhvězdí Panny). </w:t>
      </w:r>
    </w:p>
    <w:p w14:paraId="4E58B5FA" w14:textId="6E59727C" w:rsidR="00A81562" w:rsidRPr="00A81562" w:rsidRDefault="00A81562" w:rsidP="00A81562">
      <w:r w:rsidRPr="00A81562">
        <w:rPr>
          <w:b/>
          <w:bCs/>
        </w:rPr>
        <w:t>Maximální fáze zatmění pak připadá na 20 hodin 11 minut SELČ</w:t>
      </w:r>
      <w:r w:rsidRPr="00A81562">
        <w:t>, přičemž v té době už bychom měli červený Měsíc spatřit na čisté obloze alespoň teleskopicky a zcela jistě fotograficky i v západních Čechách. Jak bude soumrak pokračovat a Měsíc bude pozvolna stoupat v průběhu úplného zatmění nad obzor, uvidíme jej snáze jako naoranžovělý kotouč. </w:t>
      </w:r>
      <w:proofErr w:type="spellStart"/>
      <w:r w:rsidRPr="00987E46">
        <w:t>Vzávěru</w:t>
      </w:r>
      <w:proofErr w:type="spellEnd"/>
      <w:r w:rsidRPr="00A81562">
        <w:rPr>
          <w:b/>
          <w:bCs/>
        </w:rPr>
        <w:t xml:space="preserve"> úplného zatmění Měsíce, které nastane ve 20 hodin 52 minut</w:t>
      </w:r>
      <w:r w:rsidRPr="00A81562">
        <w:t xml:space="preserve">, najdeme našeho kosmického souputníka už více jak 12° vysoko nad </w:t>
      </w:r>
      <w:proofErr w:type="spellStart"/>
      <w:r w:rsidRPr="00A81562">
        <w:t>východo</w:t>
      </w:r>
      <w:proofErr w:type="spellEnd"/>
      <w:r w:rsidRPr="00A81562">
        <w:t xml:space="preserve">-jihovýchodním obzorem. Přibližně 13° východně od ztemnělého úplňku se budou nacházet dvě planety – očima </w:t>
      </w:r>
      <w:r w:rsidRPr="005852A2">
        <w:t>viditelný Saturn a v malém dalekohledu dohledatelný Neptun. Obě planety na obloze budou dělit přibližně 2° (Neptun severovýchodně od Saturnu). Při maximální fázi zatmění se Měsíc svým severním okrajem „dotkne“ středu zemského stínu a zatmění tak bude poměrně tmavé a</w:t>
      </w:r>
      <w:r w:rsidR="00811731" w:rsidRPr="005852A2">
        <w:t xml:space="preserve"> celková fáze</w:t>
      </w:r>
      <w:r w:rsidRPr="005852A2">
        <w:t xml:space="preserve"> úplného zatmění potrvá 1 hodin </w:t>
      </w:r>
      <w:r w:rsidRPr="00A81562">
        <w:t xml:space="preserve">22 minut a 6 sekund. Půjde tedy o jedno </w:t>
      </w:r>
      <w:proofErr w:type="spellStart"/>
      <w:r w:rsidRPr="00987E46">
        <w:t>znejdelších</w:t>
      </w:r>
      <w:proofErr w:type="spellEnd"/>
      <w:r w:rsidRPr="00A81562">
        <w:t xml:space="preserve"> úplných zatmění v tomto desetiletí.</w:t>
      </w:r>
    </w:p>
    <w:p w14:paraId="3C4A0D3D" w14:textId="77777777" w:rsidR="00A81562" w:rsidRPr="00A81562" w:rsidRDefault="00A81562" w:rsidP="00A81562">
      <w:r w:rsidRPr="00A81562">
        <w:t>Ještě asi hodinu budeme moci pozorovat výstup Měsíce ze zemského stínu, </w:t>
      </w:r>
      <w:r w:rsidRPr="00A81562">
        <w:rPr>
          <w:b/>
          <w:bCs/>
        </w:rPr>
        <w:t>částečné zatmění skončí ve 21 hodin 56 minut SELČ</w:t>
      </w:r>
      <w:r w:rsidRPr="00A81562">
        <w:t>. V té době bude Měsíc velmi vysoko nad jihovýchodním obzorem a očima bude stále patrné, že je z pravého horního okraje mírně tmavší díky poloze v zemském polostínu.  Tento jev bude pozvolna slábnout a asi po 15-20 minutách bude polostínové zatmění patrné už jen fotograficky. Konec zatmění pak nastane ve 22 hodin 55 minut SELČ výstupem Měsíce z polostínu, tuto fázi úkazu už ale pozorovat ani fotografovat nelze.</w:t>
      </w:r>
    </w:p>
    <w:p w14:paraId="0215B495" w14:textId="77777777" w:rsidR="00A81562" w:rsidRPr="00B276BA" w:rsidRDefault="00A81562" w:rsidP="00A81562">
      <w:pPr>
        <w:jc w:val="center"/>
        <w:rPr>
          <w:b/>
          <w:bCs/>
        </w:rPr>
      </w:pPr>
      <w:r w:rsidRPr="00B276BA">
        <w:rPr>
          <w:b/>
          <w:bCs/>
        </w:rPr>
        <w:t>Průběh zatmění nad Českem a Slovenskem</w:t>
      </w:r>
    </w:p>
    <w:tbl>
      <w:tblPr>
        <w:tblStyle w:val="Tabulkaseznamu2zvraznn5"/>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00"/>
        <w:gridCol w:w="2779"/>
      </w:tblGrid>
      <w:tr w:rsidR="00A81562" w:rsidRPr="00B276BA" w14:paraId="64387BC7" w14:textId="77777777" w:rsidTr="006073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5BD6F94" w14:textId="77777777" w:rsidR="00A81562" w:rsidRPr="00712C3C" w:rsidRDefault="00A81562" w:rsidP="00607316">
            <w:pPr>
              <w:spacing w:after="160" w:line="259" w:lineRule="auto"/>
            </w:pPr>
            <w:r w:rsidRPr="00712C3C">
              <w:t>Začátek částečného zatmění (pod obzorem)</w:t>
            </w:r>
          </w:p>
        </w:tc>
        <w:tc>
          <w:tcPr>
            <w:tcW w:w="0" w:type="auto"/>
            <w:hideMark/>
          </w:tcPr>
          <w:p w14:paraId="1F6E4421" w14:textId="77777777" w:rsidR="00A81562" w:rsidRPr="00712C3C" w:rsidRDefault="00A81562" w:rsidP="00607316">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712C3C">
              <w:rPr>
                <w:b w:val="0"/>
                <w:bCs w:val="0"/>
              </w:rPr>
              <w:t>18 hod 27 min 06 s SELČ</w:t>
            </w:r>
          </w:p>
        </w:tc>
      </w:tr>
      <w:tr w:rsidR="00A81562" w:rsidRPr="00B276BA" w14:paraId="08C86FCC"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F180AB" w14:textId="77777777" w:rsidR="00A81562" w:rsidRPr="00B276BA" w:rsidRDefault="00A81562" w:rsidP="00607316">
            <w:pPr>
              <w:spacing w:after="160" w:line="259" w:lineRule="auto"/>
            </w:pPr>
            <w:r w:rsidRPr="00B276BA">
              <w:t>Východ Měsíce (</w:t>
            </w:r>
            <w:proofErr w:type="spellStart"/>
            <w:r w:rsidRPr="00B276BA">
              <w:t>Snina</w:t>
            </w:r>
            <w:proofErr w:type="spellEnd"/>
            <w:r w:rsidRPr="00B276BA">
              <w:t>)</w:t>
            </w:r>
          </w:p>
        </w:tc>
        <w:tc>
          <w:tcPr>
            <w:tcW w:w="0" w:type="auto"/>
            <w:hideMark/>
          </w:tcPr>
          <w:p w14:paraId="7CE2183A"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02 min SELČ</w:t>
            </w:r>
          </w:p>
        </w:tc>
      </w:tr>
      <w:tr w:rsidR="00A81562" w:rsidRPr="00B276BA" w14:paraId="1C840F64"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758901" w14:textId="77777777" w:rsidR="00A81562" w:rsidRPr="00B276BA" w:rsidRDefault="00A81562" w:rsidP="00607316">
            <w:pPr>
              <w:spacing w:after="160" w:line="259" w:lineRule="auto"/>
            </w:pPr>
            <w:r w:rsidRPr="00B276BA">
              <w:t>Východ Měsíce (Košice)</w:t>
            </w:r>
          </w:p>
        </w:tc>
        <w:tc>
          <w:tcPr>
            <w:tcW w:w="0" w:type="auto"/>
            <w:hideMark/>
          </w:tcPr>
          <w:p w14:paraId="14159F11"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05 min SELČ</w:t>
            </w:r>
          </w:p>
        </w:tc>
      </w:tr>
      <w:tr w:rsidR="00A81562" w:rsidRPr="00B276BA" w14:paraId="3B260355"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14F3C5C" w14:textId="77777777" w:rsidR="00A81562" w:rsidRPr="00B276BA" w:rsidRDefault="00A81562" w:rsidP="00607316">
            <w:pPr>
              <w:spacing w:after="160" w:line="259" w:lineRule="auto"/>
            </w:pPr>
            <w:r w:rsidRPr="00B276BA">
              <w:t>Východ Měsíce (Banská Bystrica)</w:t>
            </w:r>
          </w:p>
        </w:tc>
        <w:tc>
          <w:tcPr>
            <w:tcW w:w="0" w:type="auto"/>
            <w:hideMark/>
          </w:tcPr>
          <w:p w14:paraId="27CB3E69"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14 min SELČ</w:t>
            </w:r>
          </w:p>
        </w:tc>
      </w:tr>
      <w:tr w:rsidR="00A81562" w:rsidRPr="00B276BA" w14:paraId="676994CF"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C5AAEC4" w14:textId="77777777" w:rsidR="00A81562" w:rsidRPr="00B276BA" w:rsidRDefault="00A81562" w:rsidP="00607316">
            <w:pPr>
              <w:spacing w:after="160" w:line="259" w:lineRule="auto"/>
            </w:pPr>
            <w:r w:rsidRPr="00B276BA">
              <w:t>Východ Měsíce (Opava)</w:t>
            </w:r>
          </w:p>
        </w:tc>
        <w:tc>
          <w:tcPr>
            <w:tcW w:w="0" w:type="auto"/>
            <w:hideMark/>
          </w:tcPr>
          <w:p w14:paraId="7DEF7BB4"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20 min SELČ</w:t>
            </w:r>
          </w:p>
        </w:tc>
      </w:tr>
      <w:tr w:rsidR="00A81562" w:rsidRPr="00B276BA" w14:paraId="03CFFAEF"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7EC31B" w14:textId="77777777" w:rsidR="00A81562" w:rsidRPr="00B276BA" w:rsidRDefault="00A81562" w:rsidP="00607316">
            <w:pPr>
              <w:spacing w:after="160" w:line="259" w:lineRule="auto"/>
            </w:pPr>
            <w:r w:rsidRPr="00B276BA">
              <w:lastRenderedPageBreak/>
              <w:t>Východ Měsíce (Bratislava)</w:t>
            </w:r>
          </w:p>
        </w:tc>
        <w:tc>
          <w:tcPr>
            <w:tcW w:w="0" w:type="auto"/>
            <w:hideMark/>
          </w:tcPr>
          <w:p w14:paraId="120FD0F5"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21 min SELČ</w:t>
            </w:r>
          </w:p>
        </w:tc>
      </w:tr>
      <w:tr w:rsidR="00A81562" w:rsidRPr="00B276BA" w14:paraId="30181938"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CDA5194" w14:textId="77777777" w:rsidR="00A81562" w:rsidRPr="00B276BA" w:rsidRDefault="00A81562" w:rsidP="00607316">
            <w:pPr>
              <w:spacing w:after="160" w:line="259" w:lineRule="auto"/>
            </w:pPr>
            <w:r w:rsidRPr="00B276BA">
              <w:t>Východ Měsíce (Brno)</w:t>
            </w:r>
          </w:p>
        </w:tc>
        <w:tc>
          <w:tcPr>
            <w:tcW w:w="0" w:type="auto"/>
            <w:hideMark/>
          </w:tcPr>
          <w:p w14:paraId="3E7881CB"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25 min SELČ</w:t>
            </w:r>
          </w:p>
        </w:tc>
      </w:tr>
      <w:tr w:rsidR="00A81562" w:rsidRPr="00B276BA" w14:paraId="0F09EF30"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8C5655" w14:textId="77777777" w:rsidR="00A81562" w:rsidRPr="00B276BA" w:rsidRDefault="00A81562" w:rsidP="00607316">
            <w:pPr>
              <w:spacing w:after="160" w:line="259" w:lineRule="auto"/>
            </w:pPr>
            <w:r w:rsidRPr="00B276BA">
              <w:t>Východ Měsíce (Pardubice)</w:t>
            </w:r>
          </w:p>
        </w:tc>
        <w:tc>
          <w:tcPr>
            <w:tcW w:w="0" w:type="auto"/>
            <w:hideMark/>
          </w:tcPr>
          <w:p w14:paraId="4DD8BE50"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29 min SELČ</w:t>
            </w:r>
          </w:p>
        </w:tc>
      </w:tr>
      <w:tr w:rsidR="00A81562" w:rsidRPr="00B276BA" w14:paraId="61147596"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29BC0A" w14:textId="77777777" w:rsidR="00A81562" w:rsidRPr="00B276BA" w:rsidRDefault="00A81562" w:rsidP="00607316">
            <w:pPr>
              <w:spacing w:after="160" w:line="259" w:lineRule="auto"/>
            </w:pPr>
            <w:r w:rsidRPr="00B276BA">
              <w:t>Východ Měsíce (Praha)</w:t>
            </w:r>
          </w:p>
        </w:tc>
        <w:tc>
          <w:tcPr>
            <w:tcW w:w="0" w:type="auto"/>
            <w:hideMark/>
          </w:tcPr>
          <w:p w14:paraId="5B1F7691"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34 min SELČ</w:t>
            </w:r>
          </w:p>
        </w:tc>
      </w:tr>
      <w:tr w:rsidR="00A81562" w:rsidRPr="00B276BA" w14:paraId="4F0F707E"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8EFDE52" w14:textId="77777777" w:rsidR="00A81562" w:rsidRPr="00B276BA" w:rsidRDefault="00A81562" w:rsidP="00607316">
            <w:pPr>
              <w:spacing w:after="160" w:line="259" w:lineRule="auto"/>
            </w:pPr>
            <w:r w:rsidRPr="00B276BA">
              <w:t>Východ Měsíce (Cheb)</w:t>
            </w:r>
          </w:p>
        </w:tc>
        <w:tc>
          <w:tcPr>
            <w:tcW w:w="0" w:type="auto"/>
            <w:hideMark/>
          </w:tcPr>
          <w:p w14:paraId="5530E008"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43 min SELČ</w:t>
            </w:r>
          </w:p>
        </w:tc>
      </w:tr>
      <w:tr w:rsidR="00A81562" w:rsidRPr="00B276BA" w14:paraId="28C43D78"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5B6698" w14:textId="77777777" w:rsidR="00A81562" w:rsidRPr="00B276BA" w:rsidRDefault="00A81562" w:rsidP="00607316">
            <w:pPr>
              <w:spacing w:after="160" w:line="259" w:lineRule="auto"/>
            </w:pPr>
            <w:r w:rsidRPr="00B276BA">
              <w:t>Začátek úplného zatmění</w:t>
            </w:r>
          </w:p>
        </w:tc>
        <w:tc>
          <w:tcPr>
            <w:tcW w:w="0" w:type="auto"/>
            <w:hideMark/>
          </w:tcPr>
          <w:p w14:paraId="337BA05F"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30 min 45 s SELČ</w:t>
            </w:r>
          </w:p>
        </w:tc>
      </w:tr>
      <w:tr w:rsidR="00A81562" w:rsidRPr="00B276BA" w14:paraId="29F85E9F"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770016" w14:textId="77777777" w:rsidR="00A81562" w:rsidRPr="00B276BA" w:rsidRDefault="00A81562" w:rsidP="00607316">
            <w:pPr>
              <w:spacing w:after="160" w:line="259" w:lineRule="auto"/>
            </w:pPr>
            <w:r w:rsidRPr="00B276BA">
              <w:t>Maximální fáze zatmění</w:t>
            </w:r>
          </w:p>
        </w:tc>
        <w:tc>
          <w:tcPr>
            <w:tcW w:w="0" w:type="auto"/>
            <w:hideMark/>
          </w:tcPr>
          <w:p w14:paraId="6F4AF726"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20 hod 11 min 47 s SELČ</w:t>
            </w:r>
          </w:p>
        </w:tc>
      </w:tr>
      <w:tr w:rsidR="00A81562" w:rsidRPr="00B276BA" w14:paraId="22E12F9A"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52D04E" w14:textId="77777777" w:rsidR="00A81562" w:rsidRPr="00B276BA" w:rsidRDefault="00A81562" w:rsidP="00607316">
            <w:pPr>
              <w:spacing w:after="160" w:line="259" w:lineRule="auto"/>
            </w:pPr>
            <w:r w:rsidRPr="00B276BA">
              <w:t>Konec úplného zatmění</w:t>
            </w:r>
          </w:p>
        </w:tc>
        <w:tc>
          <w:tcPr>
            <w:tcW w:w="0" w:type="auto"/>
            <w:hideMark/>
          </w:tcPr>
          <w:p w14:paraId="5C0E124E"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20 hod 52 min 50 s SELČ</w:t>
            </w:r>
          </w:p>
        </w:tc>
      </w:tr>
      <w:tr w:rsidR="00A81562" w:rsidRPr="00B276BA" w14:paraId="508772B1"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EBE4B0" w14:textId="77777777" w:rsidR="00A81562" w:rsidRPr="00B276BA" w:rsidRDefault="00A81562" w:rsidP="00607316">
            <w:pPr>
              <w:spacing w:after="160" w:line="259" w:lineRule="auto"/>
            </w:pPr>
            <w:r w:rsidRPr="00B276BA">
              <w:t>Konec částečného zatmění</w:t>
            </w:r>
          </w:p>
        </w:tc>
        <w:tc>
          <w:tcPr>
            <w:tcW w:w="0" w:type="auto"/>
            <w:hideMark/>
          </w:tcPr>
          <w:p w14:paraId="7BB1012F"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21 hod 56 min 30 s SELČ</w:t>
            </w:r>
          </w:p>
        </w:tc>
      </w:tr>
      <w:tr w:rsidR="00A81562" w:rsidRPr="00B276BA" w14:paraId="1FCB1D1B"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47CBA3" w14:textId="77777777" w:rsidR="00A81562" w:rsidRPr="00B276BA" w:rsidRDefault="00A81562" w:rsidP="00607316">
            <w:pPr>
              <w:spacing w:after="160" w:line="259" w:lineRule="auto"/>
            </w:pPr>
            <w:r w:rsidRPr="00B276BA">
              <w:t>Konec polostínové fáze *</w:t>
            </w:r>
          </w:p>
        </w:tc>
        <w:tc>
          <w:tcPr>
            <w:tcW w:w="0" w:type="auto"/>
            <w:hideMark/>
          </w:tcPr>
          <w:p w14:paraId="185C162B"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22 hod 55 min 04 s SELČ</w:t>
            </w:r>
          </w:p>
        </w:tc>
      </w:tr>
    </w:tbl>
    <w:p w14:paraId="67DAD479" w14:textId="2ACE459B" w:rsidR="00A81562" w:rsidRPr="00233AF1" w:rsidRDefault="00A81562" w:rsidP="00233AF1">
      <w:pPr>
        <w:jc w:val="center"/>
        <w:rPr>
          <w:color w:val="FF0000"/>
        </w:rPr>
      </w:pPr>
      <w:r w:rsidRPr="00B276BA">
        <w:t xml:space="preserve">* </w:t>
      </w:r>
      <w:r w:rsidRPr="00B276BA">
        <w:rPr>
          <w:i/>
          <w:iCs/>
        </w:rPr>
        <w:t>tato fáze není očima ani fotograficky pozorovatelná</w:t>
      </w:r>
    </w:p>
    <w:p w14:paraId="2337B2AC" w14:textId="77777777" w:rsidR="00233AF1" w:rsidRDefault="00CF5276" w:rsidP="00233AF1">
      <w:pPr>
        <w:ind w:firstLine="0"/>
        <w:rPr>
          <w:b/>
          <w:bCs/>
          <w:sz w:val="24"/>
          <w:szCs w:val="24"/>
        </w:rPr>
      </w:pPr>
      <w:r w:rsidRPr="008C6C74">
        <w:rPr>
          <w:b/>
          <w:bCs/>
          <w:sz w:val="24"/>
          <w:szCs w:val="24"/>
        </w:rPr>
        <w:t>Další zatmění Měsíce ve střední Evropě</w:t>
      </w:r>
    </w:p>
    <w:p w14:paraId="5A168060" w14:textId="049EBFA4" w:rsidR="003C4A34" w:rsidRPr="00233AF1" w:rsidRDefault="005B703C" w:rsidP="00233AF1">
      <w:pPr>
        <w:ind w:firstLine="0"/>
        <w:rPr>
          <w:b/>
          <w:bCs/>
          <w:sz w:val="24"/>
          <w:szCs w:val="24"/>
        </w:rPr>
      </w:pPr>
      <w:r>
        <w:t xml:space="preserve">   </w:t>
      </w:r>
      <w:r w:rsidR="00CF5276" w:rsidRPr="00F84836">
        <w:t xml:space="preserve">Dalšího zatmění Měsíce se v tuzemsku dočkáme </w:t>
      </w:r>
      <w:r w:rsidR="00F84836" w:rsidRPr="00F84836">
        <w:t>28. srpna 2026 a bude částečné.</w:t>
      </w:r>
      <w:r w:rsidR="00F84836">
        <w:t xml:space="preserve"> Na úplné zatmění Měsíce si budeme muset počkat až do roku 2028. Tehdy nastane úkaz přímo na Silvestra</w:t>
      </w:r>
      <w:r w:rsidR="006627FF">
        <w:t>, tedy 31. prosince</w:t>
      </w:r>
      <w:r w:rsidR="00F84836">
        <w:t xml:space="preserve">, jen několik hodin před </w:t>
      </w:r>
      <w:r w:rsidR="00831251">
        <w:t>oslavami konce</w:t>
      </w:r>
      <w:r w:rsidR="00F84836">
        <w:t xml:space="preserve"> kalendářního roku.</w:t>
      </w:r>
    </w:p>
    <w:p w14:paraId="33B16B63" w14:textId="77777777" w:rsidR="005B703C" w:rsidRPr="002B51A1" w:rsidRDefault="005B703C" w:rsidP="005B703C">
      <w:pPr>
        <w:ind w:firstLine="0"/>
        <w:rPr>
          <w:b/>
          <w:bCs/>
          <w:sz w:val="24"/>
          <w:szCs w:val="24"/>
        </w:rPr>
      </w:pPr>
      <w:r w:rsidRPr="002B51A1">
        <w:rPr>
          <w:b/>
          <w:bCs/>
          <w:sz w:val="24"/>
          <w:szCs w:val="24"/>
        </w:rPr>
        <w:t>Pozorování zatmění Měsíce 7. září 2025 pro veřejnost</w:t>
      </w:r>
    </w:p>
    <w:p w14:paraId="387191A7" w14:textId="77777777" w:rsidR="005B703C" w:rsidRPr="006975C7" w:rsidRDefault="005B703C" w:rsidP="005B703C">
      <w:pPr>
        <w:ind w:firstLine="0"/>
      </w:pPr>
      <w:r w:rsidRPr="006975C7">
        <w:rPr>
          <w:b/>
          <w:bCs/>
        </w:rPr>
        <w:t>Mnohé hvězdárny budou nabízet pozorování úkazu velkými hvězdářskými dalekohledy</w:t>
      </w:r>
      <w:r>
        <w:rPr>
          <w:b/>
          <w:bCs/>
        </w:rPr>
        <w:t>.</w:t>
      </w:r>
      <w:r w:rsidRPr="006975C7">
        <w:t xml:space="preserve"> </w:t>
      </w:r>
    </w:p>
    <w:p w14:paraId="33DF57F7" w14:textId="1846EA9E" w:rsidR="005B703C" w:rsidRPr="002B51A1" w:rsidRDefault="005B703C" w:rsidP="005B703C">
      <w:pPr>
        <w:spacing w:after="0"/>
        <w:ind w:firstLine="0"/>
        <w:rPr>
          <w:b/>
          <w:bCs/>
          <w:color w:val="000000" w:themeColor="text1"/>
        </w:rPr>
      </w:pPr>
      <w:r w:rsidRPr="002B51A1">
        <w:rPr>
          <w:b/>
          <w:bCs/>
          <w:color w:val="000000" w:themeColor="text1"/>
        </w:rPr>
        <w:t>Planetárium Ostrava</w:t>
      </w:r>
    </w:p>
    <w:p w14:paraId="6D917A75" w14:textId="77777777" w:rsidR="005B703C" w:rsidRDefault="005B703C" w:rsidP="005B703C">
      <w:pPr>
        <w:spacing w:after="0"/>
        <w:ind w:firstLine="0"/>
        <w:rPr>
          <w:color w:val="000000" w:themeColor="text1"/>
        </w:rPr>
      </w:pPr>
      <w:r w:rsidRPr="00CC7E0A">
        <w:rPr>
          <w:color w:val="000000" w:themeColor="text1"/>
        </w:rPr>
        <w:t xml:space="preserve">Už od 16 hodin budou otevřené expozice a doprovodné aktivity. Čekají vás dvě přednášky </w:t>
      </w:r>
      <w:r w:rsidRPr="00CC7E0A">
        <w:rPr>
          <w:i/>
          <w:iCs/>
          <w:color w:val="000000" w:themeColor="text1"/>
        </w:rPr>
        <w:t>Měsíc – známý, ale stále tajemný</w:t>
      </w:r>
      <w:r w:rsidRPr="00CC7E0A">
        <w:rPr>
          <w:color w:val="000000" w:themeColor="text1"/>
        </w:rPr>
        <w:t xml:space="preserve"> a dvě projekce ve Sférickém kině </w:t>
      </w:r>
      <w:r w:rsidRPr="00CC7E0A">
        <w:rPr>
          <w:i/>
          <w:iCs/>
          <w:color w:val="000000" w:themeColor="text1"/>
        </w:rPr>
        <w:t>Obloha při zatmění Měsíce</w:t>
      </w:r>
      <w:r w:rsidRPr="00CC7E0A">
        <w:rPr>
          <w:color w:val="000000" w:themeColor="text1"/>
        </w:rPr>
        <w:t>. V 19 hodin se společně vydáme na nedaleké pozorovací stanoviště a až do 23. hodiny budeme pozorovat Měsíc i planety dalekohledy</w:t>
      </w:r>
      <w:r>
        <w:rPr>
          <w:color w:val="000000" w:themeColor="text1"/>
        </w:rPr>
        <w:t>.</w:t>
      </w:r>
    </w:p>
    <w:p w14:paraId="184F77EE" w14:textId="5EDB2D07" w:rsidR="004E4D58" w:rsidRDefault="005B703C" w:rsidP="004E4D58">
      <w:pPr>
        <w:spacing w:after="0"/>
        <w:ind w:firstLine="0"/>
        <w:rPr>
          <w:color w:val="000000" w:themeColor="text1"/>
        </w:rPr>
      </w:pPr>
      <w:hyperlink r:id="rId17" w:history="1">
        <w:r w:rsidRPr="005B0DD7">
          <w:rPr>
            <w:rStyle w:val="Hypertextovodkaz"/>
          </w:rPr>
          <w:t>https://planetko.cz/cs/aktivity/astronomicka-pozorovani/zatmeni-mesice-2025/</w:t>
        </w:r>
      </w:hyperlink>
    </w:p>
    <w:p w14:paraId="5F50251B" w14:textId="77777777" w:rsidR="004E4D58" w:rsidRDefault="004E4D58" w:rsidP="004E4D58">
      <w:pPr>
        <w:spacing w:after="0"/>
        <w:ind w:firstLine="0"/>
        <w:rPr>
          <w:color w:val="000000" w:themeColor="text1"/>
        </w:rPr>
      </w:pPr>
    </w:p>
    <w:p w14:paraId="0F178962" w14:textId="77777777" w:rsidR="004E4D58" w:rsidRDefault="004E4D58" w:rsidP="004E4D58">
      <w:pPr>
        <w:spacing w:after="0"/>
        <w:ind w:firstLine="0"/>
        <w:rPr>
          <w:color w:val="000000" w:themeColor="text1"/>
        </w:rPr>
      </w:pPr>
    </w:p>
    <w:p w14:paraId="7842972E" w14:textId="77777777" w:rsidR="004E4D58" w:rsidRDefault="004E4D58" w:rsidP="004E4D58">
      <w:pPr>
        <w:spacing w:after="0"/>
        <w:ind w:firstLine="0"/>
        <w:rPr>
          <w:color w:val="000000" w:themeColor="text1"/>
        </w:rPr>
      </w:pPr>
    </w:p>
    <w:p w14:paraId="6C9F2772" w14:textId="20DBE3AF" w:rsidR="004E4D58" w:rsidRPr="004E4D58" w:rsidRDefault="004E4D58" w:rsidP="004E4D58">
      <w:pPr>
        <w:spacing w:after="0"/>
        <w:ind w:firstLine="0"/>
        <w:rPr>
          <w:b/>
          <w:bCs/>
          <w:color w:val="000000" w:themeColor="text1"/>
        </w:rPr>
      </w:pPr>
      <w:r w:rsidRPr="004E4D58">
        <w:rPr>
          <w:b/>
          <w:bCs/>
          <w:color w:val="000000" w:themeColor="text1"/>
        </w:rPr>
        <w:lastRenderedPageBreak/>
        <w:t>Hvězdárna Ondřejov</w:t>
      </w:r>
    </w:p>
    <w:p w14:paraId="31F5D522" w14:textId="0376F8B5" w:rsidR="005B703C" w:rsidRDefault="004E4D58" w:rsidP="004E4D58">
      <w:pPr>
        <w:spacing w:after="0"/>
        <w:ind w:firstLine="0"/>
        <w:rPr>
          <w:color w:val="000000" w:themeColor="text1"/>
        </w:rPr>
      </w:pPr>
      <w:r w:rsidRPr="004E4D58">
        <w:rPr>
          <w:color w:val="000000" w:themeColor="text1"/>
        </w:rPr>
        <w:t xml:space="preserve">Zveme vás na pozorování úplného zatmění Měsíce na ondřejovské hvězdárně – v neděli 7. září 2025 od 20 do 22 hodin. Pozorovat budeme z historické Západní kopule. </w:t>
      </w:r>
      <w:r w:rsidR="00987E46">
        <w:rPr>
          <w:color w:val="000000" w:themeColor="text1"/>
        </w:rPr>
        <w:t>Akce je pro návštěvníky z</w:t>
      </w:r>
      <w:r w:rsidRPr="004E4D58">
        <w:rPr>
          <w:color w:val="000000" w:themeColor="text1"/>
        </w:rPr>
        <w:t>darma.</w:t>
      </w:r>
    </w:p>
    <w:p w14:paraId="4185C784" w14:textId="489427D4" w:rsidR="004E4D58" w:rsidRDefault="004E4D58" w:rsidP="004E4D58">
      <w:pPr>
        <w:spacing w:after="0"/>
        <w:ind w:firstLine="0"/>
        <w:rPr>
          <w:color w:val="000000" w:themeColor="text1"/>
        </w:rPr>
      </w:pPr>
      <w:hyperlink r:id="rId18" w:history="1">
        <w:r w:rsidRPr="009F765E">
          <w:rPr>
            <w:rStyle w:val="Hypertextovodkaz"/>
          </w:rPr>
          <w:t>https://www.asu.cas.cz/articles/2458/463/uplne-zatmeni-mesice-7-zari</w:t>
        </w:r>
      </w:hyperlink>
    </w:p>
    <w:p w14:paraId="08D72A7E" w14:textId="77777777" w:rsidR="004E4D58" w:rsidRPr="004E4D58" w:rsidRDefault="004E4D58" w:rsidP="004E4D58">
      <w:pPr>
        <w:spacing w:after="0"/>
        <w:ind w:firstLine="0"/>
        <w:rPr>
          <w:color w:val="000000" w:themeColor="text1"/>
        </w:rPr>
      </w:pPr>
    </w:p>
    <w:p w14:paraId="18BE4DBD" w14:textId="14F0856F" w:rsidR="005B703C" w:rsidRPr="002B51A1" w:rsidRDefault="005B703C" w:rsidP="005B703C">
      <w:pPr>
        <w:spacing w:after="0"/>
        <w:ind w:firstLine="0"/>
        <w:rPr>
          <w:b/>
          <w:bCs/>
          <w:color w:val="000000" w:themeColor="text1"/>
        </w:rPr>
      </w:pPr>
      <w:r w:rsidRPr="002B51A1">
        <w:rPr>
          <w:b/>
          <w:bCs/>
          <w:color w:val="000000" w:themeColor="text1"/>
        </w:rPr>
        <w:t>Hvězdárna Žebrák</w:t>
      </w:r>
    </w:p>
    <w:p w14:paraId="57B9129E" w14:textId="77777777" w:rsidR="005B703C" w:rsidRPr="00233AF1" w:rsidRDefault="005B703C" w:rsidP="005B703C">
      <w:pPr>
        <w:spacing w:after="0"/>
        <w:ind w:firstLine="0"/>
        <w:rPr>
          <w:color w:val="000000" w:themeColor="text1"/>
          <w:u w:val="single"/>
        </w:rPr>
      </w:pPr>
      <w:r w:rsidRPr="00FD49A5">
        <w:rPr>
          <w:color w:val="000000" w:themeColor="text1"/>
        </w:rPr>
        <w:t>pozorování</w:t>
      </w:r>
      <w:r>
        <w:rPr>
          <w:color w:val="000000" w:themeColor="text1"/>
        </w:rPr>
        <w:t xml:space="preserve"> dalekohledy</w:t>
      </w:r>
      <w:r w:rsidRPr="00FD49A5">
        <w:rPr>
          <w:color w:val="000000" w:themeColor="text1"/>
        </w:rPr>
        <w:t>, přenos, velký model svítícího Měsíce. Akce se koná na hvězdárně bez nutnosti rezervace.</w:t>
      </w:r>
    </w:p>
    <w:p w14:paraId="1C45B3B4" w14:textId="15C3AA3C" w:rsidR="005B703C" w:rsidRDefault="005B703C" w:rsidP="005B703C">
      <w:pPr>
        <w:spacing w:after="0"/>
        <w:ind w:firstLine="0"/>
        <w:rPr>
          <w:color w:val="000000" w:themeColor="text1"/>
        </w:rPr>
      </w:pPr>
      <w:hyperlink r:id="rId19" w:history="1">
        <w:r w:rsidRPr="005B0DD7">
          <w:rPr>
            <w:rStyle w:val="Hypertextovodkaz"/>
          </w:rPr>
          <w:t>https://www.hvezdarnazebrak.cz/</w:t>
        </w:r>
      </w:hyperlink>
    </w:p>
    <w:p w14:paraId="0F354A01" w14:textId="77777777" w:rsidR="005B703C" w:rsidRPr="005B703C" w:rsidRDefault="005B703C" w:rsidP="005B703C">
      <w:pPr>
        <w:spacing w:after="0"/>
        <w:ind w:firstLine="0"/>
        <w:rPr>
          <w:color w:val="000000" w:themeColor="text1"/>
        </w:rPr>
      </w:pPr>
    </w:p>
    <w:p w14:paraId="541241ED" w14:textId="31E794D6" w:rsidR="005B703C" w:rsidRPr="002B51A1" w:rsidRDefault="005B703C" w:rsidP="005B703C">
      <w:pPr>
        <w:spacing w:after="0"/>
        <w:ind w:firstLine="0"/>
        <w:rPr>
          <w:b/>
          <w:bCs/>
          <w:color w:val="000000" w:themeColor="text1"/>
        </w:rPr>
      </w:pPr>
      <w:r w:rsidRPr="002B51A1">
        <w:rPr>
          <w:b/>
          <w:bCs/>
          <w:color w:val="000000" w:themeColor="text1"/>
        </w:rPr>
        <w:t>Hvězdárna a planetárium Teplice</w:t>
      </w:r>
    </w:p>
    <w:p w14:paraId="5B780414" w14:textId="77777777" w:rsidR="005B703C" w:rsidRDefault="005B703C" w:rsidP="005B703C">
      <w:pPr>
        <w:spacing w:after="0"/>
        <w:ind w:firstLine="0"/>
        <w:rPr>
          <w:color w:val="000000" w:themeColor="text1"/>
        </w:rPr>
      </w:pPr>
      <w:r w:rsidRPr="00FD49A5">
        <w:rPr>
          <w:color w:val="000000" w:themeColor="text1"/>
        </w:rPr>
        <w:t>Teplická hvězdárna na Písečném vrchu bude mimořádně otevřena pro veřejnost v neděli 7. 9. 2025 od 19:45 do 22:00, kdy budeme moci pozorovat úplné zatmění Měsíce.</w:t>
      </w:r>
    </w:p>
    <w:p w14:paraId="26414B15" w14:textId="77777777" w:rsidR="005B703C" w:rsidRDefault="005B703C" w:rsidP="005B703C">
      <w:pPr>
        <w:spacing w:after="0"/>
        <w:ind w:firstLine="0"/>
        <w:rPr>
          <w:color w:val="000000" w:themeColor="text1"/>
        </w:rPr>
      </w:pPr>
      <w:hyperlink r:id="rId20" w:history="1">
        <w:r w:rsidRPr="005B0DD7">
          <w:rPr>
            <w:rStyle w:val="Hypertextovodkaz"/>
          </w:rPr>
          <w:t>https://hapteplice.cz/</w:t>
        </w:r>
      </w:hyperlink>
    </w:p>
    <w:p w14:paraId="5795011C" w14:textId="77777777" w:rsidR="005B703C" w:rsidRDefault="005B703C" w:rsidP="005B703C">
      <w:pPr>
        <w:spacing w:after="0"/>
        <w:ind w:firstLine="0"/>
        <w:rPr>
          <w:color w:val="000000" w:themeColor="text1"/>
          <w:u w:val="single"/>
        </w:rPr>
      </w:pPr>
    </w:p>
    <w:p w14:paraId="31EA39F9" w14:textId="0A64C98E" w:rsidR="005B703C" w:rsidRPr="002B51A1" w:rsidRDefault="005B703C" w:rsidP="005B703C">
      <w:pPr>
        <w:spacing w:after="0"/>
        <w:ind w:firstLine="0"/>
        <w:rPr>
          <w:b/>
          <w:bCs/>
          <w:color w:val="000000" w:themeColor="text1"/>
        </w:rPr>
      </w:pPr>
      <w:r w:rsidRPr="002B51A1">
        <w:rPr>
          <w:b/>
          <w:bCs/>
          <w:color w:val="000000" w:themeColor="text1"/>
        </w:rPr>
        <w:t>Hvězdárna Ďáblice</w:t>
      </w:r>
    </w:p>
    <w:p w14:paraId="01BEDB07" w14:textId="79401281" w:rsidR="005B703C" w:rsidRDefault="005B703C" w:rsidP="005B703C">
      <w:pPr>
        <w:spacing w:after="0"/>
        <w:ind w:firstLine="0"/>
        <w:rPr>
          <w:color w:val="000000" w:themeColor="text1"/>
        </w:rPr>
      </w:pPr>
      <w:r w:rsidRPr="00D820A0">
        <w:rPr>
          <w:color w:val="000000" w:themeColor="text1"/>
        </w:rPr>
        <w:t>Česká astronomická společnost</w:t>
      </w:r>
      <w:r>
        <w:rPr>
          <w:color w:val="000000" w:themeColor="text1"/>
        </w:rPr>
        <w:t xml:space="preserve"> </w:t>
      </w:r>
      <w:r w:rsidRPr="00D820A0">
        <w:rPr>
          <w:color w:val="000000" w:themeColor="text1"/>
        </w:rPr>
        <w:t>vás ve spolupráci s</w:t>
      </w:r>
      <w:r>
        <w:rPr>
          <w:color w:val="000000" w:themeColor="text1"/>
        </w:rPr>
        <w:t> </w:t>
      </w:r>
      <w:r w:rsidRPr="00D820A0">
        <w:rPr>
          <w:color w:val="000000" w:themeColor="text1"/>
        </w:rPr>
        <w:t>Ďáblickou</w:t>
      </w:r>
      <w:r>
        <w:rPr>
          <w:color w:val="000000" w:themeColor="text1"/>
        </w:rPr>
        <w:t xml:space="preserve"> </w:t>
      </w:r>
      <w:r w:rsidRPr="00D820A0">
        <w:rPr>
          <w:color w:val="000000" w:themeColor="text1"/>
        </w:rPr>
        <w:t>hvězdárnou a městskou částí</w:t>
      </w:r>
      <w:r>
        <w:rPr>
          <w:color w:val="000000" w:themeColor="text1"/>
        </w:rPr>
        <w:t xml:space="preserve"> </w:t>
      </w:r>
      <w:proofErr w:type="gramStart"/>
      <w:r w:rsidRPr="00D820A0">
        <w:rPr>
          <w:color w:val="000000" w:themeColor="text1"/>
        </w:rPr>
        <w:t>Praha - Ďáblice</w:t>
      </w:r>
      <w:proofErr w:type="gramEnd"/>
      <w:r w:rsidRPr="00D820A0">
        <w:rPr>
          <w:color w:val="000000" w:themeColor="text1"/>
        </w:rPr>
        <w:t xml:space="preserve"> zve na</w:t>
      </w:r>
      <w:r>
        <w:rPr>
          <w:color w:val="000000" w:themeColor="text1"/>
        </w:rPr>
        <w:t xml:space="preserve"> </w:t>
      </w:r>
      <w:r w:rsidRPr="00D820A0">
        <w:rPr>
          <w:color w:val="000000" w:themeColor="text1"/>
        </w:rPr>
        <w:t>pozorování úplného</w:t>
      </w:r>
      <w:r>
        <w:rPr>
          <w:color w:val="000000" w:themeColor="text1"/>
        </w:rPr>
        <w:t xml:space="preserve"> </w:t>
      </w:r>
      <w:r w:rsidRPr="00D820A0">
        <w:rPr>
          <w:color w:val="000000" w:themeColor="text1"/>
        </w:rPr>
        <w:t>zatmění Měsíce.</w:t>
      </w:r>
      <w:r w:rsidRPr="00D820A0">
        <w:t xml:space="preserve"> </w:t>
      </w:r>
      <w:r w:rsidRPr="00D820A0">
        <w:rPr>
          <w:color w:val="000000" w:themeColor="text1"/>
        </w:rPr>
        <w:t>Pozorování bude probíhat</w:t>
      </w:r>
      <w:r>
        <w:rPr>
          <w:color w:val="000000" w:themeColor="text1"/>
        </w:rPr>
        <w:t xml:space="preserve"> </w:t>
      </w:r>
      <w:r w:rsidRPr="00D820A0">
        <w:rPr>
          <w:color w:val="000000" w:themeColor="text1"/>
        </w:rPr>
        <w:t>v</w:t>
      </w:r>
      <w:r w:rsidR="00987E46">
        <w:rPr>
          <w:color w:val="000000" w:themeColor="text1"/>
        </w:rPr>
        <w:t> </w:t>
      </w:r>
      <w:r w:rsidRPr="00D820A0">
        <w:rPr>
          <w:color w:val="000000" w:themeColor="text1"/>
        </w:rPr>
        <w:t>případě příznivého počasí</w:t>
      </w:r>
      <w:r>
        <w:rPr>
          <w:color w:val="000000" w:themeColor="text1"/>
        </w:rPr>
        <w:t xml:space="preserve"> </w:t>
      </w:r>
      <w:r w:rsidRPr="00D820A0">
        <w:rPr>
          <w:color w:val="000000" w:themeColor="text1"/>
        </w:rPr>
        <w:t>od 19:30 v Ďáblickém háji nad hvězdárnou (viz mapka)</w:t>
      </w:r>
      <w:r>
        <w:rPr>
          <w:color w:val="000000" w:themeColor="text1"/>
        </w:rPr>
        <w:t xml:space="preserve"> </w:t>
      </w:r>
      <w:r w:rsidRPr="00D820A0">
        <w:rPr>
          <w:color w:val="000000" w:themeColor="text1"/>
        </w:rPr>
        <w:t>a od 20:00 také na hvězdárně, která bude otevřena za každého počasí.</w:t>
      </w:r>
    </w:p>
    <w:p w14:paraId="7EA733E7" w14:textId="77777777" w:rsidR="005B703C" w:rsidRDefault="005B703C" w:rsidP="005B703C">
      <w:pPr>
        <w:spacing w:after="0"/>
        <w:ind w:firstLine="0"/>
        <w:rPr>
          <w:color w:val="000000" w:themeColor="text1"/>
          <w:u w:val="single"/>
        </w:rPr>
      </w:pPr>
    </w:p>
    <w:p w14:paraId="11E55FA8" w14:textId="0A5875AD" w:rsidR="005B703C" w:rsidRPr="002B51A1" w:rsidRDefault="005B703C" w:rsidP="005B703C">
      <w:pPr>
        <w:spacing w:after="0"/>
        <w:ind w:firstLine="0"/>
        <w:rPr>
          <w:b/>
          <w:bCs/>
          <w:color w:val="000000" w:themeColor="text1"/>
        </w:rPr>
      </w:pPr>
      <w:r w:rsidRPr="002B51A1">
        <w:rPr>
          <w:b/>
          <w:bCs/>
          <w:color w:val="000000" w:themeColor="text1"/>
        </w:rPr>
        <w:t>Hvězdárna Jaroslava Trnky ve Slaném</w:t>
      </w:r>
    </w:p>
    <w:p w14:paraId="279367C8" w14:textId="77777777" w:rsidR="005B703C" w:rsidRDefault="005B703C" w:rsidP="005B703C">
      <w:pPr>
        <w:spacing w:after="0"/>
        <w:ind w:firstLine="0"/>
        <w:rPr>
          <w:color w:val="000000" w:themeColor="text1"/>
        </w:rPr>
      </w:pPr>
      <w:r>
        <w:rPr>
          <w:color w:val="000000" w:themeColor="text1"/>
        </w:rPr>
        <w:t>V rámci programu „Léto s hvězdárnou“ zvou návštěvníky na pozorování zatmění Měsíce.</w:t>
      </w:r>
    </w:p>
    <w:p w14:paraId="5D013387" w14:textId="77777777" w:rsidR="005B703C" w:rsidRDefault="005B703C" w:rsidP="005B703C">
      <w:pPr>
        <w:spacing w:after="0"/>
        <w:ind w:firstLine="0"/>
      </w:pPr>
      <w:hyperlink r:id="rId21" w:history="1">
        <w:r w:rsidRPr="005B0DD7">
          <w:rPr>
            <w:rStyle w:val="Hypertextovodkaz"/>
          </w:rPr>
          <w:t>https://www.hvezdarna-slany.cz/leto%2Ds%2Dhvezdarnou%2D2025/d-1178</w:t>
        </w:r>
      </w:hyperlink>
    </w:p>
    <w:p w14:paraId="72104061" w14:textId="77777777" w:rsidR="009712C5" w:rsidRDefault="009712C5" w:rsidP="005B703C">
      <w:pPr>
        <w:spacing w:after="0"/>
        <w:ind w:firstLine="0"/>
      </w:pPr>
    </w:p>
    <w:p w14:paraId="3FA34E70" w14:textId="54D33819" w:rsidR="009712C5" w:rsidRPr="009712C5" w:rsidRDefault="009712C5" w:rsidP="009712C5">
      <w:pPr>
        <w:spacing w:after="0"/>
        <w:ind w:firstLine="0"/>
        <w:rPr>
          <w:color w:val="000000" w:themeColor="text1"/>
        </w:rPr>
      </w:pPr>
      <w:r w:rsidRPr="009712C5">
        <w:rPr>
          <w:b/>
          <w:bCs/>
          <w:color w:val="000000" w:themeColor="text1"/>
        </w:rPr>
        <w:t xml:space="preserve">Planetárium </w:t>
      </w:r>
      <w:proofErr w:type="spellStart"/>
      <w:r w:rsidRPr="009712C5">
        <w:rPr>
          <w:b/>
          <w:bCs/>
          <w:color w:val="000000" w:themeColor="text1"/>
        </w:rPr>
        <w:t>iQLANDIA</w:t>
      </w:r>
      <w:proofErr w:type="spellEnd"/>
      <w:r w:rsidRPr="009712C5">
        <w:rPr>
          <w:b/>
          <w:bCs/>
          <w:color w:val="000000" w:themeColor="text1"/>
        </w:rPr>
        <w:t xml:space="preserve"> Liberec ve spolupráci s hvězdárnou Turnov</w:t>
      </w:r>
    </w:p>
    <w:p w14:paraId="312434C6" w14:textId="2024DCED" w:rsidR="009712C5" w:rsidRDefault="009712C5" w:rsidP="009712C5">
      <w:pPr>
        <w:spacing w:after="0"/>
        <w:ind w:firstLine="0"/>
        <w:rPr>
          <w:color w:val="000000" w:themeColor="text1"/>
        </w:rPr>
      </w:pPr>
      <w:r w:rsidRPr="009712C5">
        <w:rPr>
          <w:color w:val="000000" w:themeColor="text1"/>
        </w:rPr>
        <w:t xml:space="preserve">Pozorování bude probíhat v případě příznivého počasí přímo z hvězdárny Turnov. Při nepřízni počasí nabídneme stream přednášky z </w:t>
      </w:r>
      <w:proofErr w:type="spellStart"/>
      <w:r w:rsidRPr="009712C5">
        <w:rPr>
          <w:color w:val="000000" w:themeColor="text1"/>
        </w:rPr>
        <w:t>iQLandie</w:t>
      </w:r>
      <w:proofErr w:type="spellEnd"/>
      <w:r w:rsidRPr="009712C5">
        <w:rPr>
          <w:color w:val="000000" w:themeColor="text1"/>
        </w:rPr>
        <w:t xml:space="preserve"> a živých záběrů z internetových streamů.</w:t>
      </w:r>
      <w:r>
        <w:rPr>
          <w:color w:val="000000" w:themeColor="text1"/>
        </w:rPr>
        <w:t xml:space="preserve"> </w:t>
      </w:r>
      <w:r w:rsidRPr="009712C5">
        <w:rPr>
          <w:color w:val="000000" w:themeColor="text1"/>
        </w:rPr>
        <w:t xml:space="preserve">Liberecké planetárium nabídne v rámci svého seriálu pořadů Astronomické události přímý přenos na </w:t>
      </w:r>
      <w:proofErr w:type="spellStart"/>
      <w:r w:rsidRPr="009712C5">
        <w:rPr>
          <w:color w:val="000000" w:themeColor="text1"/>
        </w:rPr>
        <w:t>Youtube</w:t>
      </w:r>
      <w:proofErr w:type="spellEnd"/>
      <w:r w:rsidRPr="009712C5">
        <w:rPr>
          <w:color w:val="000000" w:themeColor="text1"/>
        </w:rPr>
        <w:t xml:space="preserve"> kanálu </w:t>
      </w:r>
      <w:proofErr w:type="spellStart"/>
      <w:r w:rsidRPr="009712C5">
        <w:rPr>
          <w:color w:val="000000" w:themeColor="text1"/>
        </w:rPr>
        <w:t>iQLANDIA</w:t>
      </w:r>
      <w:proofErr w:type="spellEnd"/>
      <w:r w:rsidRPr="009712C5">
        <w:rPr>
          <w:color w:val="000000" w:themeColor="text1"/>
        </w:rPr>
        <w:t>, a to buď se záběry z průběhu zatmění, nebo když bude zataženo, v přenosu nabídne alespoň přednášku o zatměních Měsíce, doplněnou o</w:t>
      </w:r>
      <w:r>
        <w:rPr>
          <w:color w:val="000000" w:themeColor="text1"/>
        </w:rPr>
        <w:t> </w:t>
      </w:r>
      <w:r w:rsidRPr="009712C5">
        <w:rPr>
          <w:color w:val="000000" w:themeColor="text1"/>
        </w:rPr>
        <w:t>živé záběry z internetových streamů z míst, která budou mít jasno.</w:t>
      </w:r>
    </w:p>
    <w:p w14:paraId="43B3F6FB" w14:textId="005C80D3" w:rsidR="009712C5" w:rsidRDefault="009712C5" w:rsidP="009712C5">
      <w:pPr>
        <w:spacing w:after="0"/>
        <w:ind w:firstLine="0"/>
        <w:rPr>
          <w:color w:val="000000" w:themeColor="text1"/>
        </w:rPr>
      </w:pPr>
      <w:hyperlink r:id="rId22" w:history="1">
        <w:r w:rsidRPr="00615BA3">
          <w:rPr>
            <w:rStyle w:val="Hypertextovodkaz"/>
          </w:rPr>
          <w:t>https://www.youtube.com/watch?v=TCH09-jcwMs</w:t>
        </w:r>
      </w:hyperlink>
      <w:r>
        <w:rPr>
          <w:color w:val="000000" w:themeColor="text1"/>
        </w:rPr>
        <w:t xml:space="preserve"> </w:t>
      </w:r>
    </w:p>
    <w:p w14:paraId="3A2CD171" w14:textId="77777777" w:rsidR="00BF1910" w:rsidRDefault="00BF1910">
      <w:pPr>
        <w:spacing w:after="0" w:line="240" w:lineRule="auto"/>
        <w:ind w:firstLine="0"/>
        <w:jc w:val="left"/>
        <w:rPr>
          <w:rFonts w:eastAsia="Times New Roman"/>
          <w:b/>
          <w:bCs/>
          <w:sz w:val="24"/>
          <w:szCs w:val="24"/>
          <w:lang w:eastAsia="cs-CZ"/>
        </w:rPr>
      </w:pPr>
      <w:r>
        <w:rPr>
          <w:rFonts w:eastAsia="Times New Roman"/>
          <w:b/>
          <w:bCs/>
          <w:sz w:val="24"/>
          <w:szCs w:val="24"/>
          <w:lang w:eastAsia="cs-CZ"/>
        </w:rPr>
        <w:br w:type="page"/>
      </w:r>
    </w:p>
    <w:p w14:paraId="2C47C269" w14:textId="461BF903" w:rsidR="00654AB2" w:rsidRDefault="008E107D" w:rsidP="00A54262">
      <w:pPr>
        <w:ind w:firstLine="0"/>
        <w:rPr>
          <w:rFonts w:eastAsia="Times New Roman"/>
          <w:b/>
          <w:bCs/>
          <w:sz w:val="24"/>
          <w:szCs w:val="24"/>
          <w:lang w:eastAsia="cs-CZ"/>
        </w:rPr>
      </w:pPr>
      <w:r>
        <w:rPr>
          <w:rFonts w:eastAsia="Times New Roman"/>
          <w:b/>
          <w:bCs/>
          <w:sz w:val="24"/>
          <w:szCs w:val="24"/>
          <w:lang w:eastAsia="cs-CZ"/>
        </w:rPr>
        <w:lastRenderedPageBreak/>
        <w:t>Kontakty a další informace:</w:t>
      </w:r>
    </w:p>
    <w:p w14:paraId="57FA0053" w14:textId="77777777" w:rsidR="00654AB2" w:rsidRPr="006D7A18" w:rsidRDefault="0001423B">
      <w:pPr>
        <w:ind w:firstLine="0"/>
        <w:jc w:val="left"/>
      </w:pPr>
      <w:r w:rsidRPr="006D7A18">
        <w:rPr>
          <w:b/>
        </w:rPr>
        <w:t>Mgr. Petr Horálek</w:t>
      </w:r>
      <w:r w:rsidRPr="006D7A18">
        <w:br/>
      </w:r>
      <w:r w:rsidRPr="006D7A18">
        <w:rPr>
          <w:i/>
        </w:rPr>
        <w:t>PR výstupů evropských projektů FÚ SU v Opavě</w:t>
      </w:r>
      <w:r w:rsidRPr="006D7A18">
        <w:br/>
        <w:t xml:space="preserve">Email: </w:t>
      </w:r>
      <w:hyperlink r:id="rId23" w:history="1">
        <w:r w:rsidRPr="006D7A18">
          <w:rPr>
            <w:rStyle w:val="Hypertextovodkaz"/>
          </w:rPr>
          <w:t>petr.horalek@slu.cz</w:t>
        </w:r>
      </w:hyperlink>
      <w:r w:rsidRPr="006D7A18">
        <w:br/>
        <w:t>Telefon: +420 732 826 853</w:t>
      </w:r>
    </w:p>
    <w:p w14:paraId="2CEB4340" w14:textId="3AAACC33" w:rsidR="00654AB2" w:rsidRPr="006D7A18" w:rsidRDefault="00AB202E">
      <w:pPr>
        <w:spacing w:before="100" w:beforeAutospacing="1" w:after="100" w:afterAutospacing="1" w:line="240" w:lineRule="auto"/>
        <w:ind w:firstLine="0"/>
        <w:jc w:val="left"/>
      </w:pPr>
      <w:r>
        <w:rPr>
          <w:rStyle w:val="Siln"/>
        </w:rPr>
        <w:t xml:space="preserve">Mgr. </w:t>
      </w:r>
      <w:r w:rsidR="00CF5276">
        <w:rPr>
          <w:rStyle w:val="Siln"/>
        </w:rPr>
        <w:t>Simona Beerová</w:t>
      </w:r>
      <w:r w:rsidR="0001423B" w:rsidRPr="006D7A18">
        <w:br/>
      </w:r>
      <w:r w:rsidR="0001423B" w:rsidRPr="006D7A18">
        <w:rPr>
          <w:rStyle w:val="Zdraznn"/>
        </w:rPr>
        <w:t>Tiskový tajemník České astronomické společnosti</w:t>
      </w:r>
      <w:r w:rsidR="0001423B" w:rsidRPr="006D7A18">
        <w:br/>
      </w:r>
      <w:r w:rsidR="005B5380" w:rsidRPr="005B5380">
        <w:t>E-mail: </w:t>
      </w:r>
      <w:hyperlink r:id="rId24" w:history="1">
        <w:r w:rsidR="005B5380" w:rsidRPr="005B5380">
          <w:rPr>
            <w:rStyle w:val="Hypertextovodkaz"/>
          </w:rPr>
          <w:t>simona.beerova@vsb.cz</w:t>
        </w:r>
      </w:hyperlink>
      <w:r w:rsidR="005B5380" w:rsidRPr="005B5380">
        <w:br/>
        <w:t xml:space="preserve">Telefon: </w:t>
      </w:r>
      <w:r w:rsidR="005B5380" w:rsidRPr="006D7A18">
        <w:t>+420</w:t>
      </w:r>
      <w:r w:rsidR="005B5380">
        <w:t xml:space="preserve"> </w:t>
      </w:r>
      <w:r w:rsidR="005B5380" w:rsidRPr="005B5380">
        <w:t>776 602 709</w:t>
      </w:r>
    </w:p>
    <w:p w14:paraId="587FB295" w14:textId="01F12623" w:rsidR="00654AB2" w:rsidRPr="006D7A18" w:rsidRDefault="0001423B">
      <w:pPr>
        <w:spacing w:before="100" w:beforeAutospacing="1" w:after="100" w:afterAutospacing="1" w:line="240" w:lineRule="auto"/>
        <w:ind w:firstLine="0"/>
        <w:jc w:val="left"/>
      </w:pPr>
      <w:r w:rsidRPr="006D7A18">
        <w:rPr>
          <w:rStyle w:val="Siln"/>
        </w:rPr>
        <w:t>RNDr. Tomáš Gráf, Ph.D.</w:t>
      </w:r>
      <w:r w:rsidRPr="006D7A18">
        <w:br/>
      </w:r>
      <w:r w:rsidRPr="006D7A18">
        <w:rPr>
          <w:rStyle w:val="Zdraznn"/>
        </w:rPr>
        <w:t>Fyzikální ústav SU v</w:t>
      </w:r>
      <w:r w:rsidRPr="006D7A18">
        <w:rPr>
          <w:rStyle w:val="Zdraznn"/>
          <w:rFonts w:ascii="Times New Roman" w:hAnsi="Times New Roman" w:cs="Times New Roman"/>
        </w:rPr>
        <w:t> </w:t>
      </w:r>
      <w:r w:rsidRPr="006D7A18">
        <w:rPr>
          <w:rStyle w:val="Zdraznn"/>
        </w:rPr>
        <w:t xml:space="preserve">Opavě, vedoucí observatoře WHOO! a </w:t>
      </w:r>
      <w:proofErr w:type="spellStart"/>
      <w:r w:rsidRPr="006D7A18">
        <w:rPr>
          <w:rStyle w:val="Zdraznn"/>
        </w:rPr>
        <w:t>Unisféry</w:t>
      </w:r>
      <w:proofErr w:type="spellEnd"/>
      <w:r w:rsidRPr="006D7A18">
        <w:br/>
        <w:t>Email: </w:t>
      </w:r>
      <w:hyperlink r:id="rId25" w:history="1">
        <w:r w:rsidRPr="006D7A18">
          <w:rPr>
            <w:rStyle w:val="Hypertextovodkaz"/>
          </w:rPr>
          <w:t>tomas.graf@fpf.slu.cz</w:t>
        </w:r>
      </w:hyperlink>
      <w:r w:rsidRPr="006D7A18">
        <w:br/>
        <w:t>Telefon: +420</w:t>
      </w:r>
      <w:r w:rsidR="005B5380">
        <w:t xml:space="preserve"> </w:t>
      </w:r>
      <w:r w:rsidR="00B14F64">
        <w:t>734 268 124</w:t>
      </w:r>
    </w:p>
    <w:p w14:paraId="35F2F125" w14:textId="77777777" w:rsidR="00654AB2" w:rsidRPr="007F1037" w:rsidRDefault="0001423B">
      <w:pPr>
        <w:ind w:firstLine="0"/>
        <w:rPr>
          <w:b/>
          <w:sz w:val="24"/>
          <w:szCs w:val="24"/>
        </w:rPr>
      </w:pPr>
      <w:r w:rsidRPr="007F1037">
        <w:rPr>
          <w:b/>
          <w:sz w:val="24"/>
          <w:szCs w:val="24"/>
        </w:rPr>
        <w:t>Zdroje a další zajímavé odkazy:</w:t>
      </w:r>
    </w:p>
    <w:p w14:paraId="316531DB" w14:textId="1222B403" w:rsidR="006D7A18" w:rsidRDefault="0004175F" w:rsidP="0004175F">
      <w:pPr>
        <w:ind w:firstLine="0"/>
        <w:jc w:val="left"/>
      </w:pPr>
      <w:r w:rsidRPr="00437462">
        <w:t xml:space="preserve">[1] </w:t>
      </w:r>
      <w:hyperlink r:id="rId26" w:tgtFrame="_blank" w:history="1">
        <w:r w:rsidRPr="0004175F">
          <w:rPr>
            <w:rStyle w:val="Hypertextovodkaz"/>
          </w:rPr>
          <w:t>Kniha Tajemná zatmění (2018, nakl. Albatros)</w:t>
        </w:r>
      </w:hyperlink>
      <w:r w:rsidRPr="006D7A18">
        <w:br/>
      </w:r>
      <w:r w:rsidRPr="00437462">
        <w:t>[</w:t>
      </w:r>
      <w:r w:rsidR="00CF5276">
        <w:t>2</w:t>
      </w:r>
      <w:r w:rsidRPr="00437462">
        <w:t xml:space="preserve">] </w:t>
      </w:r>
      <w:hyperlink r:id="rId27" w:tgtFrame="_blank" w:history="1">
        <w:proofErr w:type="spellStart"/>
        <w:r w:rsidRPr="0004175F">
          <w:rPr>
            <w:rStyle w:val="Hypertextovodkaz"/>
          </w:rPr>
          <w:t>ShadowAndSubstance</w:t>
        </w:r>
        <w:proofErr w:type="spellEnd"/>
      </w:hyperlink>
      <w:r w:rsidRPr="0004175F">
        <w:t xml:space="preserve"> – animace nejbližších zatmění po celém světě</w:t>
      </w:r>
      <w:r w:rsidRPr="006D7A18">
        <w:br/>
      </w:r>
      <w:r w:rsidRPr="00437462">
        <w:t>[</w:t>
      </w:r>
      <w:r w:rsidR="00CF5276">
        <w:t>3</w:t>
      </w:r>
      <w:r w:rsidRPr="00437462">
        <w:t xml:space="preserve">] </w:t>
      </w:r>
      <w:hyperlink r:id="rId28" w:tgtFrame="_blank" w:history="1">
        <w:r w:rsidRPr="0004175F">
          <w:rPr>
            <w:rStyle w:val="Hypertextovodkaz"/>
          </w:rPr>
          <w:t>Eclipse.gsfc.NASA.gov</w:t>
        </w:r>
      </w:hyperlink>
      <w:r w:rsidRPr="0004175F">
        <w:t xml:space="preserve"> – informace o zatměních na stránkách NASA</w:t>
      </w:r>
    </w:p>
    <w:p w14:paraId="12367794" w14:textId="77777777" w:rsidR="006D7A18" w:rsidRDefault="006D7A18" w:rsidP="0004175F">
      <w:pPr>
        <w:ind w:firstLine="0"/>
        <w:jc w:val="left"/>
      </w:pPr>
    </w:p>
    <w:p w14:paraId="26F0114C" w14:textId="77777777" w:rsidR="004756B8" w:rsidRPr="0004175F" w:rsidRDefault="004756B8" w:rsidP="0004175F">
      <w:pPr>
        <w:ind w:firstLine="0"/>
        <w:jc w:val="left"/>
      </w:pPr>
    </w:p>
    <w:p w14:paraId="4E961426" w14:textId="7E3AE1A7" w:rsidR="00654AB2" w:rsidRDefault="0001423B">
      <w:pPr>
        <w:ind w:firstLine="0"/>
        <w:rPr>
          <w:sz w:val="24"/>
          <w:szCs w:val="24"/>
        </w:rPr>
      </w:pPr>
      <w:r w:rsidRPr="0001056C">
        <w:rPr>
          <w:color w:val="0000FF"/>
          <w:sz w:val="20"/>
          <w:szCs w:val="20"/>
        </w:rPr>
        <w:t xml:space="preserve">Česká astronomická společnost (ČAS) vydává od května 1998 tisková </w:t>
      </w:r>
      <w:r w:rsidR="00E94873" w:rsidRPr="0001056C">
        <w:rPr>
          <w:color w:val="0000FF"/>
          <w:sz w:val="20"/>
          <w:szCs w:val="20"/>
        </w:rPr>
        <w:t>prohlášení o</w:t>
      </w:r>
      <w:r w:rsidRPr="0001056C">
        <w:rPr>
          <w:color w:val="0000FF"/>
          <w:sz w:val="20"/>
          <w:szCs w:val="20"/>
        </w:rPr>
        <w:t xml:space="preserve"> aktuálních   astronomických událostech a událostech s astronomií souvisejících. Počínaje tiskovým prohlášením č. 67 ze dne 23. 10. 2004 jsou některá tisková prohlášení vydávána jako společná s Astronomickým ústavem Akademie věd ČR, v. v. i. Archiv tiskových prohlášení a další informace nejen pro novináře lze najít na adrese </w:t>
      </w:r>
      <w:hyperlink r:id="rId29" w:history="1">
        <w:r w:rsidRPr="0001056C">
          <w:rPr>
            <w:rStyle w:val="Hypertextovodkaz"/>
            <w:sz w:val="20"/>
            <w:szCs w:val="20"/>
          </w:rPr>
          <w:t>http://www.astro.cz/sluzby.html</w:t>
        </w:r>
      </w:hyperlink>
      <w:r w:rsidRPr="0001056C">
        <w:rPr>
          <w:color w:val="0000FF"/>
          <w:sz w:val="20"/>
          <w:szCs w:val="20"/>
        </w:rPr>
        <w:t xml:space="preserve">. S technickými a organizačními záležitostmi ohledně tiskových prohlášení se obracejte na tiskového tajemníka ČAS </w:t>
      </w:r>
      <w:r w:rsidR="0063503A">
        <w:rPr>
          <w:color w:val="0000FF"/>
          <w:sz w:val="20"/>
          <w:szCs w:val="20"/>
        </w:rPr>
        <w:t>Simonu Beerovou</w:t>
      </w:r>
      <w:r w:rsidRPr="0001056C">
        <w:rPr>
          <w:color w:val="0000FF"/>
          <w:sz w:val="20"/>
          <w:szCs w:val="20"/>
        </w:rPr>
        <w:t xml:space="preserve"> na adrese Astronomický ústav AV ČR, v. v. i., Boční II/1401, 141 31 Praha 4, tel.: </w:t>
      </w:r>
      <w:r w:rsidR="0063503A" w:rsidRPr="0063503A">
        <w:rPr>
          <w:color w:val="0000FF"/>
          <w:sz w:val="20"/>
          <w:szCs w:val="20"/>
        </w:rPr>
        <w:t>776 602 709</w:t>
      </w:r>
      <w:r w:rsidRPr="0001056C">
        <w:rPr>
          <w:color w:val="002060"/>
          <w:sz w:val="20"/>
          <w:szCs w:val="20"/>
        </w:rPr>
        <w:t>,</w:t>
      </w:r>
      <w:r w:rsidRPr="0001056C">
        <w:rPr>
          <w:color w:val="0000FF"/>
          <w:sz w:val="20"/>
          <w:szCs w:val="20"/>
        </w:rPr>
        <w:t xml:space="preserve"> e-mail: </w:t>
      </w:r>
      <w:hyperlink r:id="rId30" w:history="1">
        <w:r w:rsidR="0063503A" w:rsidRPr="00E25707">
          <w:rPr>
            <w:rStyle w:val="Hypertextovodkaz"/>
            <w:sz w:val="20"/>
            <w:szCs w:val="20"/>
          </w:rPr>
          <w:t>simona.beerova@vsb.cz</w:t>
        </w:r>
      </w:hyperlink>
      <w:r w:rsidRPr="0001056C">
        <w:rPr>
          <w:color w:val="0000FF"/>
          <w:sz w:val="20"/>
          <w:szCs w:val="20"/>
        </w:rPr>
        <w:t>.</w:t>
      </w:r>
    </w:p>
    <w:sectPr w:rsidR="00654AB2">
      <w:headerReference w:type="default" r:id="rId31"/>
      <w:footerReference w:type="default" r:id="rId32"/>
      <w:pgSz w:w="11906" w:h="16838"/>
      <w:pgMar w:top="1843" w:right="1417" w:bottom="3828" w:left="1417" w:header="708" w:footer="26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114F6" w14:textId="77777777" w:rsidR="0061476B" w:rsidRDefault="0061476B">
      <w:pPr>
        <w:spacing w:line="240" w:lineRule="auto"/>
      </w:pPr>
      <w:r>
        <w:separator/>
      </w:r>
    </w:p>
  </w:endnote>
  <w:endnote w:type="continuationSeparator" w:id="0">
    <w:p w14:paraId="0E726D46" w14:textId="77777777" w:rsidR="0061476B" w:rsidRDefault="00614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D0FA" w14:textId="77777777" w:rsidR="00654AB2" w:rsidRDefault="0001423B">
    <w:pPr>
      <w:pStyle w:val="Zpat"/>
    </w:pPr>
    <w:r>
      <w:rPr>
        <w:noProof/>
        <w:lang w:eastAsia="cs-CZ"/>
      </w:rPr>
      <w:drawing>
        <wp:anchor distT="0" distB="0" distL="114300" distR="114300" simplePos="0" relativeHeight="251664384" behindDoc="0" locked="0" layoutInCell="1" allowOverlap="1" wp14:anchorId="5D42BEE9" wp14:editId="64A2CAC8">
          <wp:simplePos x="0" y="0"/>
          <wp:positionH relativeFrom="margin">
            <wp:posOffset>1598930</wp:posOffset>
          </wp:positionH>
          <wp:positionV relativeFrom="margin">
            <wp:posOffset>8716010</wp:posOffset>
          </wp:positionV>
          <wp:extent cx="2610485" cy="6864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10485" cy="686435"/>
                  </a:xfrm>
                  <a:prstGeom prst="rect">
                    <a:avLst/>
                  </a:prstGeom>
                </pic:spPr>
              </pic:pic>
            </a:graphicData>
          </a:graphic>
        </wp:anchor>
      </w:drawing>
    </w:r>
    <w:r>
      <w:rPr>
        <w:noProof/>
        <w:lang w:eastAsia="cs-CZ"/>
      </w:rPr>
      <mc:AlternateContent>
        <mc:Choice Requires="wps">
          <w:drawing>
            <wp:anchor distT="0" distB="0" distL="114300" distR="114300" simplePos="0" relativeHeight="251662336" behindDoc="0" locked="0" layoutInCell="1" allowOverlap="1" wp14:anchorId="544A4833" wp14:editId="40C0BBCC">
              <wp:simplePos x="0" y="0"/>
              <wp:positionH relativeFrom="column">
                <wp:posOffset>-20320</wp:posOffset>
              </wp:positionH>
              <wp:positionV relativeFrom="paragraph">
                <wp:posOffset>-46355</wp:posOffset>
              </wp:positionV>
              <wp:extent cx="5820410" cy="1108710"/>
              <wp:effectExtent l="0" t="0" r="27940" b="1524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108710"/>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388C2FA4" w14:textId="77777777" w:rsidR="00654AB2" w:rsidRDefault="0001423B">
                          <w:pPr>
                            <w:ind w:firstLine="0"/>
                          </w:pPr>
                          <w:r>
                            <w:rPr>
                              <w:rFonts w:asciiTheme="minorHAnsi" w:hAnsiTheme="minorHAnsi" w:cstheme="minorHAnsi"/>
                              <w:b/>
                            </w:rPr>
                            <w:t xml:space="preserve">Astrofyzikální </w:t>
                          </w:r>
                          <w:proofErr w:type="spellStart"/>
                          <w:r>
                            <w:rPr>
                              <w:rFonts w:asciiTheme="minorHAnsi" w:hAnsiTheme="minorHAnsi" w:cstheme="minorHAnsi"/>
                              <w:b/>
                            </w:rPr>
                            <w:t>proGResy</w:t>
                          </w:r>
                          <w:proofErr w:type="spellEnd"/>
                          <w:r>
                            <w:rPr>
                              <w:rFonts w:asciiTheme="minorHAnsi" w:hAnsiTheme="minorHAnsi" w:cstheme="minorHAnsi"/>
                            </w:rPr>
                            <w:t xml:space="preserve"> z Opavy jsou komunikační platformou evropských projektů řešených na Fyzikálním ústavu Slezské univerzity v Opavě. Je zaměřená na komunikaci výsledků práce opavských astrofyziků a teoretických fyziků, zejména v oblasti teorie relativity a gravitace (velká písmena GR ve slově </w:t>
                          </w:r>
                          <w:proofErr w:type="spellStart"/>
                          <w:r>
                            <w:rPr>
                              <w:rFonts w:asciiTheme="minorHAnsi" w:hAnsiTheme="minorHAnsi" w:cstheme="minorHAnsi"/>
                            </w:rPr>
                            <w:t>proGResy</w:t>
                          </w:r>
                          <w:proofErr w:type="spellEnd"/>
                          <w:r>
                            <w:rPr>
                              <w:rFonts w:asciiTheme="minorHAnsi" w:hAnsiTheme="minorHAnsi" w:cstheme="minorHAnsi"/>
                            </w:rPr>
                            <w:t xml:space="preserve">). Název je volně inspirován také workshopy </w:t>
                          </w:r>
                          <w:proofErr w:type="spellStart"/>
                          <w:r>
                            <w:rPr>
                              <w:rFonts w:asciiTheme="minorHAnsi" w:hAnsiTheme="minorHAnsi" w:cstheme="minorHAnsi"/>
                            </w:rPr>
                            <w:t>RAGTime</w:t>
                          </w:r>
                          <w:proofErr w:type="spellEnd"/>
                          <w:r>
                            <w:rPr>
                              <w:rFonts w:asciiTheme="minorHAnsi" w:hAnsiTheme="minorHAnsi" w:cstheme="minorHAnsi"/>
                            </w:rPr>
                            <w:t xml:space="preserve">, které probíhají na Fyzikálním ústavu v Opavě déle než 20 let. Více informací na </w:t>
                          </w:r>
                          <w:hyperlink r:id="rId2" w:history="1">
                            <w:r>
                              <w:rPr>
                                <w:rStyle w:val="Nadpis1Char"/>
                                <w:rFonts w:asciiTheme="minorHAnsi" w:hAnsiTheme="minorHAnsi" w:cstheme="minorHAnsi"/>
                                <w:sz w:val="22"/>
                                <w:szCs w:val="22"/>
                              </w:rPr>
                              <w:t>progresy.physics.cz</w:t>
                            </w:r>
                          </w:hyperlink>
                          <w:r>
                            <w:rPr>
                              <w:rFonts w:asciiTheme="minorHAnsi" w:hAnsiTheme="minorHAnsi" w:cstheme="minorHAnsi"/>
                              <w:b/>
                            </w:rPr>
                            <w:t>.</w:t>
                          </w:r>
                        </w:p>
                      </w:txbxContent>
                    </wps:txbx>
                    <wps:bodyPr rot="0" vert="horz" wrap="square" lIns="91440" tIns="45720" rIns="91440" bIns="45720" anchor="t" anchorCtr="0">
                      <a:noAutofit/>
                    </wps:bodyPr>
                  </wps:wsp>
                </a:graphicData>
              </a:graphic>
            </wp:anchor>
          </w:drawing>
        </mc:Choice>
        <mc:Fallback>
          <w:pict>
            <v:shapetype w14:anchorId="544A4833" id="_x0000_t202" coordsize="21600,21600" o:spt="202" path="m,l,21600r21600,l21600,xe">
              <v:stroke joinstyle="miter"/>
              <v:path gradientshapeok="t" o:connecttype="rect"/>
            </v:shapetype>
            <v:shape id="_x0000_s1027" type="#_x0000_t202" style="position:absolute;left:0;text-align:left;margin-left:-1.6pt;margin-top:-3.65pt;width:458.3pt;height:87.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" fillcolor="#fabf8f [1945]" strokecolor="#f79646 [3209]" strokeweight="2pt">
              <v:textbox>
                <w:txbxContent>
                  <w:p w14:paraId="388C2FA4" w14:textId="77777777" w:rsidR="00654AB2" w:rsidRDefault="0001423B">
                    <w:pPr>
                      <w:ind w:firstLine="0"/>
                    </w:pPr>
                    <w:r>
                      <w:rPr>
                        <w:rFonts w:asciiTheme="minorHAnsi" w:hAnsiTheme="minorHAnsi" w:cstheme="minorHAnsi"/>
                        <w:b/>
                      </w:rPr>
                      <w:t xml:space="preserve">Astrofyzikální </w:t>
                    </w:r>
                    <w:proofErr w:type="spellStart"/>
                    <w:r>
                      <w:rPr>
                        <w:rFonts w:asciiTheme="minorHAnsi" w:hAnsiTheme="minorHAnsi" w:cstheme="minorHAnsi"/>
                        <w:b/>
                      </w:rPr>
                      <w:t>proGResy</w:t>
                    </w:r>
                    <w:proofErr w:type="spellEnd"/>
                    <w:r>
                      <w:rPr>
                        <w:rFonts w:asciiTheme="minorHAnsi" w:hAnsiTheme="minorHAnsi" w:cstheme="minorHAnsi"/>
                      </w:rPr>
                      <w:t xml:space="preserve"> z Opavy jsou komunikační platformou evropských projektů řešených na Fyzikálním ústavu Slezské univerzity v Opavě. Je zaměřená na komunikaci výsledků práce opavských astrofyziků a teoretických fyziků, zejména v oblasti teorie relativity a gravitace (velká písmena GR ve slově </w:t>
                    </w:r>
                    <w:proofErr w:type="spellStart"/>
                    <w:r>
                      <w:rPr>
                        <w:rFonts w:asciiTheme="minorHAnsi" w:hAnsiTheme="minorHAnsi" w:cstheme="minorHAnsi"/>
                      </w:rPr>
                      <w:t>proGResy</w:t>
                    </w:r>
                    <w:proofErr w:type="spellEnd"/>
                    <w:r>
                      <w:rPr>
                        <w:rFonts w:asciiTheme="minorHAnsi" w:hAnsiTheme="minorHAnsi" w:cstheme="minorHAnsi"/>
                      </w:rPr>
                      <w:t xml:space="preserve">). Název je volně inspirován také workshopy </w:t>
                    </w:r>
                    <w:proofErr w:type="spellStart"/>
                    <w:r>
                      <w:rPr>
                        <w:rFonts w:asciiTheme="minorHAnsi" w:hAnsiTheme="minorHAnsi" w:cstheme="minorHAnsi"/>
                      </w:rPr>
                      <w:t>RAGTime</w:t>
                    </w:r>
                    <w:proofErr w:type="spellEnd"/>
                    <w:r>
                      <w:rPr>
                        <w:rFonts w:asciiTheme="minorHAnsi" w:hAnsiTheme="minorHAnsi" w:cstheme="minorHAnsi"/>
                      </w:rPr>
                      <w:t xml:space="preserve">, které probíhají na Fyzikálním ústavu v Opavě déle než 20 let. Více informací na </w:t>
                    </w:r>
                    <w:hyperlink r:id="rId3" w:history="1">
                      <w:r>
                        <w:rPr>
                          <w:rStyle w:val="Nadpis1Char"/>
                          <w:rFonts w:asciiTheme="minorHAnsi" w:hAnsiTheme="minorHAnsi" w:cstheme="minorHAnsi"/>
                          <w:sz w:val="22"/>
                          <w:szCs w:val="22"/>
                        </w:rPr>
                        <w:t>progresy.physics.cz</w:t>
                      </w:r>
                    </w:hyperlink>
                    <w:r>
                      <w:rPr>
                        <w:rFonts w:asciiTheme="minorHAnsi" w:hAnsiTheme="minorHAnsi" w:cstheme="minorHAnsi"/>
                        <w:b/>
                      </w:rPr>
                      <w:t>.</w:t>
                    </w:r>
                  </w:p>
                </w:txbxContent>
              </v:textbox>
            </v:shape>
          </w:pict>
        </mc:Fallback>
      </mc:AlternateContent>
    </w:r>
    <w:r>
      <w:rPr>
        <w:noProof/>
        <w:lang w:eastAsia="cs-CZ"/>
      </w:rPr>
      <w:drawing>
        <wp:anchor distT="0" distB="0" distL="114300" distR="114300" simplePos="0" relativeHeight="251660288" behindDoc="1" locked="0" layoutInCell="1" allowOverlap="1" wp14:anchorId="3CF150D5" wp14:editId="10B6DF69">
          <wp:simplePos x="0" y="0"/>
          <wp:positionH relativeFrom="column">
            <wp:posOffset>-2821940</wp:posOffset>
          </wp:positionH>
          <wp:positionV relativeFrom="paragraph">
            <wp:posOffset>-287020</wp:posOffset>
          </wp:positionV>
          <wp:extent cx="11717020" cy="217424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17020" cy="2174240"/>
                  </a:xfrm>
                  <a:prstGeom prst="rect">
                    <a:avLst/>
                  </a:prstGeom>
                </pic:spPr>
              </pic:pic>
            </a:graphicData>
          </a:graphic>
        </wp:anchor>
      </w:drawing>
    </w:r>
    <w:r>
      <w:rPr>
        <w:noProof/>
        <w:lang w:eastAsia="cs-CZ"/>
      </w:rPr>
      <mc:AlternateContent>
        <mc:Choice Requires="wps">
          <w:drawing>
            <wp:anchor distT="0" distB="0" distL="114300" distR="114300" simplePos="0" relativeHeight="251663360" behindDoc="0" locked="0" layoutInCell="1" allowOverlap="1" wp14:anchorId="52A5856D" wp14:editId="32FC8EF9">
              <wp:simplePos x="0" y="0"/>
              <wp:positionH relativeFrom="column">
                <wp:posOffset>1597025</wp:posOffset>
              </wp:positionH>
              <wp:positionV relativeFrom="paragraph">
                <wp:posOffset>1146810</wp:posOffset>
              </wp:positionV>
              <wp:extent cx="2537460" cy="518160"/>
              <wp:effectExtent l="0" t="0" r="15240" b="1524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518160"/>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7B8A9BD5" w14:textId="77777777" w:rsidR="00654AB2" w:rsidRDefault="00654AB2"/>
                      </w:txbxContent>
                    </wps:txbx>
                    <wps:bodyPr rot="0" vert="horz" wrap="square" lIns="91440" tIns="45720" rIns="91440" bIns="45720" anchor="t" anchorCtr="0">
                      <a:noAutofit/>
                    </wps:bodyPr>
                  </wps:wsp>
                </a:graphicData>
              </a:graphic>
            </wp:anchor>
          </w:drawing>
        </mc:Choice>
        <mc:Fallback>
          <w:pict>
            <v:shape w14:anchorId="52A5856D" id="_x0000_s1028" type="#_x0000_t202" style="position:absolute;left:0;text-align:left;margin-left:125.75pt;margin-top:90.3pt;width:199.8pt;height:40.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" fillcolor="white [3201]" strokecolor="#f79646 [3209]" strokeweight="2pt">
              <v:textbox>
                <w:txbxContent>
                  <w:p w14:paraId="7B8A9BD5" w14:textId="77777777" w:rsidR="00654AB2" w:rsidRDefault="00654AB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592B7" w14:textId="77777777" w:rsidR="0061476B" w:rsidRDefault="0061476B">
      <w:pPr>
        <w:spacing w:after="0"/>
      </w:pPr>
      <w:r>
        <w:separator/>
      </w:r>
    </w:p>
  </w:footnote>
  <w:footnote w:type="continuationSeparator" w:id="0">
    <w:p w14:paraId="20BF9827" w14:textId="77777777" w:rsidR="0061476B" w:rsidRDefault="006147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0093" w14:textId="77777777" w:rsidR="00654AB2" w:rsidRDefault="0001423B">
    <w:pPr>
      <w:pStyle w:val="Zhlav"/>
    </w:pPr>
    <w:r>
      <w:rPr>
        <w:noProof/>
        <w:lang w:eastAsia="cs-CZ"/>
      </w:rPr>
      <mc:AlternateContent>
        <mc:Choice Requires="wps">
          <w:drawing>
            <wp:anchor distT="0" distB="0" distL="114300" distR="114300" simplePos="0" relativeHeight="251659264" behindDoc="0" locked="0" layoutInCell="1" allowOverlap="1" wp14:anchorId="5025C826" wp14:editId="547C2B2D">
              <wp:simplePos x="0" y="0"/>
              <wp:positionH relativeFrom="column">
                <wp:posOffset>805180</wp:posOffset>
              </wp:positionH>
              <wp:positionV relativeFrom="paragraph">
                <wp:posOffset>-173355</wp:posOffset>
              </wp:positionV>
              <wp:extent cx="4352925" cy="316523"/>
              <wp:effectExtent l="0" t="0" r="28575" b="2667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16523"/>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190FD08B" w14:textId="0571CE40" w:rsidR="00654AB2" w:rsidRDefault="0001423B">
                          <w:pPr>
                            <w:spacing w:after="0" w:line="240" w:lineRule="auto"/>
                            <w:ind w:firstLine="0"/>
                            <w:jc w:val="center"/>
                            <w:rPr>
                              <w:rFonts w:asciiTheme="minorHAnsi" w:hAnsiTheme="minorHAnsi" w:cstheme="minorHAnsi"/>
                            </w:rPr>
                          </w:pPr>
                          <w:r>
                            <w:rPr>
                              <w:rFonts w:asciiTheme="minorHAnsi" w:hAnsiTheme="minorHAnsi" w:cstheme="minorHAnsi"/>
                              <w:b/>
                            </w:rPr>
                            <w:t xml:space="preserve">Astrofyzikální </w:t>
                          </w:r>
                          <w:proofErr w:type="spellStart"/>
                          <w:r>
                            <w:rPr>
                              <w:rFonts w:asciiTheme="minorHAnsi" w:hAnsiTheme="minorHAnsi" w:cstheme="minorHAnsi"/>
                              <w:b/>
                            </w:rPr>
                            <w:t>proGResy</w:t>
                          </w:r>
                          <w:proofErr w:type="spellEnd"/>
                          <w:r>
                            <w:rPr>
                              <w:rFonts w:asciiTheme="minorHAnsi" w:hAnsiTheme="minorHAnsi" w:cstheme="minorHAnsi"/>
                              <w:b/>
                            </w:rPr>
                            <w:t xml:space="preserve"> z Opavy</w:t>
                          </w:r>
                          <w:r>
                            <w:rPr>
                              <w:rFonts w:asciiTheme="minorHAnsi" w:hAnsiTheme="minorHAnsi" w:cstheme="minorHAnsi"/>
                            </w:rPr>
                            <w:t>: Tiskové prohlášení z </w:t>
                          </w:r>
                          <w:r w:rsidR="00F41D6F">
                            <w:rPr>
                              <w:rFonts w:asciiTheme="minorHAnsi" w:hAnsiTheme="minorHAnsi" w:cstheme="minorHAnsi"/>
                            </w:rPr>
                            <w:t>25</w:t>
                          </w:r>
                          <w:r w:rsidR="009002B5">
                            <w:rPr>
                              <w:rFonts w:asciiTheme="minorHAnsi" w:hAnsiTheme="minorHAnsi" w:cstheme="minorHAnsi"/>
                            </w:rPr>
                            <w:t xml:space="preserve">. </w:t>
                          </w:r>
                          <w:r w:rsidR="00F41D6F">
                            <w:rPr>
                              <w:rFonts w:asciiTheme="minorHAnsi" w:hAnsiTheme="minorHAnsi" w:cstheme="minorHAnsi"/>
                            </w:rPr>
                            <w:t>srpna</w:t>
                          </w:r>
                          <w:r w:rsidR="000C668F">
                            <w:rPr>
                              <w:rFonts w:asciiTheme="minorHAnsi" w:hAnsiTheme="minorHAnsi" w:cstheme="minorHAnsi"/>
                            </w:rPr>
                            <w:t xml:space="preserve"> 2025</w:t>
                          </w:r>
                        </w:p>
                        <w:p w14:paraId="0EC03127" w14:textId="77777777" w:rsidR="00654AB2" w:rsidRDefault="00654AB2"/>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025C826" id="_x0000_t202" coordsize="21600,21600" o:spt="202" path="m,l,21600r21600,l21600,xe">
              <v:stroke joinstyle="miter"/>
              <v:path gradientshapeok="t" o:connecttype="rect"/>
            </v:shapetype>
            <v:shape id="Textové pole 2" o:spid="_x0000_s1026" type="#_x0000_t202" style="position:absolute;left:0;text-align:left;margin-left:63.4pt;margin-top:-13.65pt;width:342.75pt;height:2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" fillcolor="#fabf8f [1945]" strokecolor="#f79646 [3209]" strokeweight="2pt">
              <v:textbox>
                <w:txbxContent>
                  <w:p w14:paraId="190FD08B" w14:textId="0571CE40" w:rsidR="00654AB2" w:rsidRDefault="0001423B">
                    <w:pPr>
                      <w:spacing w:after="0" w:line="240" w:lineRule="auto"/>
                      <w:ind w:firstLine="0"/>
                      <w:jc w:val="center"/>
                      <w:rPr>
                        <w:rFonts w:asciiTheme="minorHAnsi" w:hAnsiTheme="minorHAnsi" w:cstheme="minorHAnsi"/>
                      </w:rPr>
                    </w:pPr>
                    <w:r>
                      <w:rPr>
                        <w:rFonts w:asciiTheme="minorHAnsi" w:hAnsiTheme="minorHAnsi" w:cstheme="minorHAnsi"/>
                        <w:b/>
                      </w:rPr>
                      <w:t xml:space="preserve">Astrofyzikální </w:t>
                    </w:r>
                    <w:proofErr w:type="spellStart"/>
                    <w:r>
                      <w:rPr>
                        <w:rFonts w:asciiTheme="minorHAnsi" w:hAnsiTheme="minorHAnsi" w:cstheme="minorHAnsi"/>
                        <w:b/>
                      </w:rPr>
                      <w:t>proGResy</w:t>
                    </w:r>
                    <w:proofErr w:type="spellEnd"/>
                    <w:r>
                      <w:rPr>
                        <w:rFonts w:asciiTheme="minorHAnsi" w:hAnsiTheme="minorHAnsi" w:cstheme="minorHAnsi"/>
                        <w:b/>
                      </w:rPr>
                      <w:t xml:space="preserve"> z Opavy</w:t>
                    </w:r>
                    <w:r>
                      <w:rPr>
                        <w:rFonts w:asciiTheme="minorHAnsi" w:hAnsiTheme="minorHAnsi" w:cstheme="minorHAnsi"/>
                      </w:rPr>
                      <w:t>: Tiskové prohlášení z </w:t>
                    </w:r>
                    <w:r w:rsidR="00F41D6F">
                      <w:rPr>
                        <w:rFonts w:asciiTheme="minorHAnsi" w:hAnsiTheme="minorHAnsi" w:cstheme="minorHAnsi"/>
                      </w:rPr>
                      <w:t>25</w:t>
                    </w:r>
                    <w:r w:rsidR="009002B5">
                      <w:rPr>
                        <w:rFonts w:asciiTheme="minorHAnsi" w:hAnsiTheme="minorHAnsi" w:cstheme="minorHAnsi"/>
                      </w:rPr>
                      <w:t xml:space="preserve">. </w:t>
                    </w:r>
                    <w:r w:rsidR="00F41D6F">
                      <w:rPr>
                        <w:rFonts w:asciiTheme="minorHAnsi" w:hAnsiTheme="minorHAnsi" w:cstheme="minorHAnsi"/>
                      </w:rPr>
                      <w:t>srpna</w:t>
                    </w:r>
                    <w:r w:rsidR="000C668F">
                      <w:rPr>
                        <w:rFonts w:asciiTheme="minorHAnsi" w:hAnsiTheme="minorHAnsi" w:cstheme="minorHAnsi"/>
                      </w:rPr>
                      <w:t xml:space="preserve"> 2025</w:t>
                    </w:r>
                  </w:p>
                  <w:p w14:paraId="0EC03127" w14:textId="77777777" w:rsidR="00654AB2" w:rsidRDefault="00654AB2"/>
                </w:txbxContent>
              </v:textbox>
            </v:shape>
          </w:pict>
        </mc:Fallback>
      </mc:AlternateContent>
    </w:r>
    <w:r>
      <w:rPr>
        <w:noProof/>
        <w:lang w:eastAsia="cs-CZ"/>
      </w:rPr>
      <w:drawing>
        <wp:anchor distT="0" distB="0" distL="114300" distR="114300" simplePos="0" relativeHeight="251661312" behindDoc="1" locked="0" layoutInCell="1" allowOverlap="1" wp14:anchorId="3A91413A" wp14:editId="71802CC7">
          <wp:simplePos x="0" y="0"/>
          <wp:positionH relativeFrom="column">
            <wp:posOffset>-953135</wp:posOffset>
          </wp:positionH>
          <wp:positionV relativeFrom="paragraph">
            <wp:posOffset>-461645</wp:posOffset>
          </wp:positionV>
          <wp:extent cx="8522335" cy="86614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22335" cy="866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7B1F"/>
    <w:multiLevelType w:val="multilevel"/>
    <w:tmpl w:val="3684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41251"/>
    <w:multiLevelType w:val="multilevel"/>
    <w:tmpl w:val="E0E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A48E8"/>
    <w:multiLevelType w:val="multilevel"/>
    <w:tmpl w:val="4BD6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31264"/>
    <w:multiLevelType w:val="hybridMultilevel"/>
    <w:tmpl w:val="6F0A6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48169895">
    <w:abstractNumId w:val="1"/>
  </w:num>
  <w:num w:numId="2" w16cid:durableId="1067729194">
    <w:abstractNumId w:val="0"/>
  </w:num>
  <w:num w:numId="3" w16cid:durableId="1584606495">
    <w:abstractNumId w:val="2"/>
  </w:num>
  <w:num w:numId="4" w16cid:durableId="469593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97"/>
    <w:rsid w:val="00002238"/>
    <w:rsid w:val="000043AB"/>
    <w:rsid w:val="0001056C"/>
    <w:rsid w:val="00013149"/>
    <w:rsid w:val="0001423B"/>
    <w:rsid w:val="000166D9"/>
    <w:rsid w:val="00020C86"/>
    <w:rsid w:val="00022AFE"/>
    <w:rsid w:val="00027402"/>
    <w:rsid w:val="00034A2A"/>
    <w:rsid w:val="00035CB2"/>
    <w:rsid w:val="00036EA8"/>
    <w:rsid w:val="0004175F"/>
    <w:rsid w:val="0004628B"/>
    <w:rsid w:val="000504CB"/>
    <w:rsid w:val="000525A2"/>
    <w:rsid w:val="00052615"/>
    <w:rsid w:val="00054BD0"/>
    <w:rsid w:val="00064C15"/>
    <w:rsid w:val="00065AAA"/>
    <w:rsid w:val="000671FA"/>
    <w:rsid w:val="00070B21"/>
    <w:rsid w:val="0007560C"/>
    <w:rsid w:val="00081193"/>
    <w:rsid w:val="00083220"/>
    <w:rsid w:val="00085D6B"/>
    <w:rsid w:val="000954A2"/>
    <w:rsid w:val="00096626"/>
    <w:rsid w:val="00097407"/>
    <w:rsid w:val="000B04DD"/>
    <w:rsid w:val="000B2540"/>
    <w:rsid w:val="000C31FC"/>
    <w:rsid w:val="000C590C"/>
    <w:rsid w:val="000C668F"/>
    <w:rsid w:val="000D5330"/>
    <w:rsid w:val="000D6EDF"/>
    <w:rsid w:val="000D7318"/>
    <w:rsid w:val="000E3121"/>
    <w:rsid w:val="000F0FF7"/>
    <w:rsid w:val="000F52AC"/>
    <w:rsid w:val="000F5410"/>
    <w:rsid w:val="00104877"/>
    <w:rsid w:val="001111A5"/>
    <w:rsid w:val="0012074A"/>
    <w:rsid w:val="001241D8"/>
    <w:rsid w:val="00126906"/>
    <w:rsid w:val="00126D89"/>
    <w:rsid w:val="0013288E"/>
    <w:rsid w:val="00133C2F"/>
    <w:rsid w:val="001344B4"/>
    <w:rsid w:val="0014197F"/>
    <w:rsid w:val="00146120"/>
    <w:rsid w:val="00147B6A"/>
    <w:rsid w:val="00150FCE"/>
    <w:rsid w:val="00157F14"/>
    <w:rsid w:val="00162896"/>
    <w:rsid w:val="00176E3C"/>
    <w:rsid w:val="00184925"/>
    <w:rsid w:val="001900B4"/>
    <w:rsid w:val="00193F58"/>
    <w:rsid w:val="00194307"/>
    <w:rsid w:val="001B48C2"/>
    <w:rsid w:val="001B664B"/>
    <w:rsid w:val="001C5CDD"/>
    <w:rsid w:val="001D1149"/>
    <w:rsid w:val="001D1F36"/>
    <w:rsid w:val="001D3174"/>
    <w:rsid w:val="001D63D7"/>
    <w:rsid w:val="001D6613"/>
    <w:rsid w:val="00202A06"/>
    <w:rsid w:val="00203AE9"/>
    <w:rsid w:val="0021218A"/>
    <w:rsid w:val="002215D6"/>
    <w:rsid w:val="0022286D"/>
    <w:rsid w:val="00233AF1"/>
    <w:rsid w:val="002342CE"/>
    <w:rsid w:val="002363A6"/>
    <w:rsid w:val="00240BB6"/>
    <w:rsid w:val="00241480"/>
    <w:rsid w:val="00242B10"/>
    <w:rsid w:val="00243C9E"/>
    <w:rsid w:val="002467F1"/>
    <w:rsid w:val="00252A28"/>
    <w:rsid w:val="0025739E"/>
    <w:rsid w:val="002620A8"/>
    <w:rsid w:val="00264153"/>
    <w:rsid w:val="00266EDC"/>
    <w:rsid w:val="00271724"/>
    <w:rsid w:val="00275160"/>
    <w:rsid w:val="00276AC4"/>
    <w:rsid w:val="00277F98"/>
    <w:rsid w:val="00281EBF"/>
    <w:rsid w:val="002823CA"/>
    <w:rsid w:val="00292179"/>
    <w:rsid w:val="002A002F"/>
    <w:rsid w:val="002A42C2"/>
    <w:rsid w:val="002A683D"/>
    <w:rsid w:val="002B51A1"/>
    <w:rsid w:val="002B6171"/>
    <w:rsid w:val="002B6FCF"/>
    <w:rsid w:val="002C2BD5"/>
    <w:rsid w:val="002D407F"/>
    <w:rsid w:val="002E0EFA"/>
    <w:rsid w:val="002E35BD"/>
    <w:rsid w:val="002E7B00"/>
    <w:rsid w:val="002F52F6"/>
    <w:rsid w:val="002F560E"/>
    <w:rsid w:val="003000A8"/>
    <w:rsid w:val="0030113E"/>
    <w:rsid w:val="00306965"/>
    <w:rsid w:val="00313017"/>
    <w:rsid w:val="003139AE"/>
    <w:rsid w:val="0031689C"/>
    <w:rsid w:val="00316E9D"/>
    <w:rsid w:val="00324DF1"/>
    <w:rsid w:val="0033004D"/>
    <w:rsid w:val="00345668"/>
    <w:rsid w:val="00345E9A"/>
    <w:rsid w:val="00351C3C"/>
    <w:rsid w:val="00353DB7"/>
    <w:rsid w:val="00360042"/>
    <w:rsid w:val="00360D56"/>
    <w:rsid w:val="00370A37"/>
    <w:rsid w:val="00376B6D"/>
    <w:rsid w:val="00377009"/>
    <w:rsid w:val="003775CC"/>
    <w:rsid w:val="0038564F"/>
    <w:rsid w:val="00385895"/>
    <w:rsid w:val="003B3D5F"/>
    <w:rsid w:val="003B601A"/>
    <w:rsid w:val="003B7CF2"/>
    <w:rsid w:val="003C3BA6"/>
    <w:rsid w:val="003C4A34"/>
    <w:rsid w:val="003D76BD"/>
    <w:rsid w:val="003E1313"/>
    <w:rsid w:val="003E17E2"/>
    <w:rsid w:val="003E43FB"/>
    <w:rsid w:val="003E6020"/>
    <w:rsid w:val="003E7781"/>
    <w:rsid w:val="003E7A90"/>
    <w:rsid w:val="003F44DE"/>
    <w:rsid w:val="003F5088"/>
    <w:rsid w:val="003F6B5D"/>
    <w:rsid w:val="00401C35"/>
    <w:rsid w:val="0041286C"/>
    <w:rsid w:val="00422728"/>
    <w:rsid w:val="00424C51"/>
    <w:rsid w:val="0043501B"/>
    <w:rsid w:val="00435154"/>
    <w:rsid w:val="00437279"/>
    <w:rsid w:val="00437462"/>
    <w:rsid w:val="004374DF"/>
    <w:rsid w:val="00442023"/>
    <w:rsid w:val="00445769"/>
    <w:rsid w:val="00450E85"/>
    <w:rsid w:val="00452737"/>
    <w:rsid w:val="00454B76"/>
    <w:rsid w:val="00463D5D"/>
    <w:rsid w:val="0046461A"/>
    <w:rsid w:val="004714EB"/>
    <w:rsid w:val="00474231"/>
    <w:rsid w:val="004756B8"/>
    <w:rsid w:val="004774D9"/>
    <w:rsid w:val="00481D3A"/>
    <w:rsid w:val="0048287A"/>
    <w:rsid w:val="00485E1C"/>
    <w:rsid w:val="00485F3E"/>
    <w:rsid w:val="004861F6"/>
    <w:rsid w:val="004A1C58"/>
    <w:rsid w:val="004A23CB"/>
    <w:rsid w:val="004A6F70"/>
    <w:rsid w:val="004C01ED"/>
    <w:rsid w:val="004C091A"/>
    <w:rsid w:val="004C13F7"/>
    <w:rsid w:val="004C4099"/>
    <w:rsid w:val="004C4BBA"/>
    <w:rsid w:val="004E2855"/>
    <w:rsid w:val="004E2988"/>
    <w:rsid w:val="004E3884"/>
    <w:rsid w:val="004E391D"/>
    <w:rsid w:val="004E4D58"/>
    <w:rsid w:val="004F2D87"/>
    <w:rsid w:val="004F3880"/>
    <w:rsid w:val="0050393A"/>
    <w:rsid w:val="005068E9"/>
    <w:rsid w:val="00506EA2"/>
    <w:rsid w:val="00510865"/>
    <w:rsid w:val="00536C08"/>
    <w:rsid w:val="00540824"/>
    <w:rsid w:val="005433F5"/>
    <w:rsid w:val="005573FA"/>
    <w:rsid w:val="005603A5"/>
    <w:rsid w:val="00567401"/>
    <w:rsid w:val="00571D45"/>
    <w:rsid w:val="005722A6"/>
    <w:rsid w:val="00583E37"/>
    <w:rsid w:val="005840D5"/>
    <w:rsid w:val="005852A2"/>
    <w:rsid w:val="00590430"/>
    <w:rsid w:val="00595B8D"/>
    <w:rsid w:val="005A3997"/>
    <w:rsid w:val="005A5D2D"/>
    <w:rsid w:val="005B2D65"/>
    <w:rsid w:val="005B30BF"/>
    <w:rsid w:val="005B4968"/>
    <w:rsid w:val="005B5380"/>
    <w:rsid w:val="005B703C"/>
    <w:rsid w:val="005B7B03"/>
    <w:rsid w:val="005C2C6C"/>
    <w:rsid w:val="005C37D8"/>
    <w:rsid w:val="005C6DA1"/>
    <w:rsid w:val="005C7069"/>
    <w:rsid w:val="005D4319"/>
    <w:rsid w:val="005E1C52"/>
    <w:rsid w:val="005E35F2"/>
    <w:rsid w:val="005E4935"/>
    <w:rsid w:val="005F1452"/>
    <w:rsid w:val="00603709"/>
    <w:rsid w:val="0060460A"/>
    <w:rsid w:val="00605812"/>
    <w:rsid w:val="00605E52"/>
    <w:rsid w:val="00610FFB"/>
    <w:rsid w:val="00613E36"/>
    <w:rsid w:val="0061476B"/>
    <w:rsid w:val="00620A9A"/>
    <w:rsid w:val="00624F7A"/>
    <w:rsid w:val="00625F9E"/>
    <w:rsid w:val="0062660E"/>
    <w:rsid w:val="006326D6"/>
    <w:rsid w:val="0063503A"/>
    <w:rsid w:val="00635633"/>
    <w:rsid w:val="00642594"/>
    <w:rsid w:val="0064478B"/>
    <w:rsid w:val="006458EA"/>
    <w:rsid w:val="00645925"/>
    <w:rsid w:val="00646C1B"/>
    <w:rsid w:val="0065204A"/>
    <w:rsid w:val="00654AB2"/>
    <w:rsid w:val="00660ED9"/>
    <w:rsid w:val="006627FF"/>
    <w:rsid w:val="0067711F"/>
    <w:rsid w:val="00683C19"/>
    <w:rsid w:val="00684961"/>
    <w:rsid w:val="00692532"/>
    <w:rsid w:val="00694F67"/>
    <w:rsid w:val="00695539"/>
    <w:rsid w:val="006975C7"/>
    <w:rsid w:val="00697C3C"/>
    <w:rsid w:val="006A3522"/>
    <w:rsid w:val="006A4A8F"/>
    <w:rsid w:val="006A6036"/>
    <w:rsid w:val="006A605C"/>
    <w:rsid w:val="006C0920"/>
    <w:rsid w:val="006C0E81"/>
    <w:rsid w:val="006C19FD"/>
    <w:rsid w:val="006C5110"/>
    <w:rsid w:val="006C59A5"/>
    <w:rsid w:val="006D687D"/>
    <w:rsid w:val="006D731A"/>
    <w:rsid w:val="006D7A18"/>
    <w:rsid w:val="006E199E"/>
    <w:rsid w:val="00700FF0"/>
    <w:rsid w:val="007032BB"/>
    <w:rsid w:val="00703E49"/>
    <w:rsid w:val="00721292"/>
    <w:rsid w:val="0072146E"/>
    <w:rsid w:val="00722AFA"/>
    <w:rsid w:val="007234EF"/>
    <w:rsid w:val="007351CF"/>
    <w:rsid w:val="007420F4"/>
    <w:rsid w:val="00744ED6"/>
    <w:rsid w:val="00762EF9"/>
    <w:rsid w:val="00763B98"/>
    <w:rsid w:val="00773B37"/>
    <w:rsid w:val="007741EA"/>
    <w:rsid w:val="00775714"/>
    <w:rsid w:val="00786A93"/>
    <w:rsid w:val="00790366"/>
    <w:rsid w:val="00795154"/>
    <w:rsid w:val="0079682C"/>
    <w:rsid w:val="007B1F09"/>
    <w:rsid w:val="007B3D09"/>
    <w:rsid w:val="007B7E37"/>
    <w:rsid w:val="007C3EFD"/>
    <w:rsid w:val="007C7A01"/>
    <w:rsid w:val="007D214D"/>
    <w:rsid w:val="007E096F"/>
    <w:rsid w:val="007F1037"/>
    <w:rsid w:val="007F4B11"/>
    <w:rsid w:val="007F4C0D"/>
    <w:rsid w:val="00800E10"/>
    <w:rsid w:val="00801B72"/>
    <w:rsid w:val="00811731"/>
    <w:rsid w:val="00813BC7"/>
    <w:rsid w:val="00816410"/>
    <w:rsid w:val="00816F7C"/>
    <w:rsid w:val="0082114E"/>
    <w:rsid w:val="008259CD"/>
    <w:rsid w:val="00825CFC"/>
    <w:rsid w:val="00826824"/>
    <w:rsid w:val="00827223"/>
    <w:rsid w:val="00831251"/>
    <w:rsid w:val="0083204F"/>
    <w:rsid w:val="00841EA7"/>
    <w:rsid w:val="008466AF"/>
    <w:rsid w:val="00850A26"/>
    <w:rsid w:val="00852DCB"/>
    <w:rsid w:val="0085350B"/>
    <w:rsid w:val="00854565"/>
    <w:rsid w:val="00866FF5"/>
    <w:rsid w:val="0087300F"/>
    <w:rsid w:val="008732D2"/>
    <w:rsid w:val="008776CA"/>
    <w:rsid w:val="00887933"/>
    <w:rsid w:val="008A178C"/>
    <w:rsid w:val="008A1E7F"/>
    <w:rsid w:val="008A2DA1"/>
    <w:rsid w:val="008B44CD"/>
    <w:rsid w:val="008B498B"/>
    <w:rsid w:val="008B4B4B"/>
    <w:rsid w:val="008C079F"/>
    <w:rsid w:val="008C1E70"/>
    <w:rsid w:val="008C6C74"/>
    <w:rsid w:val="008C7D34"/>
    <w:rsid w:val="008D2518"/>
    <w:rsid w:val="008D2A7B"/>
    <w:rsid w:val="008D504F"/>
    <w:rsid w:val="008E107D"/>
    <w:rsid w:val="008E176B"/>
    <w:rsid w:val="008E6E7F"/>
    <w:rsid w:val="008F201E"/>
    <w:rsid w:val="008F4FAF"/>
    <w:rsid w:val="009002B5"/>
    <w:rsid w:val="009011E2"/>
    <w:rsid w:val="00902C5E"/>
    <w:rsid w:val="00903D59"/>
    <w:rsid w:val="00910B7D"/>
    <w:rsid w:val="00921821"/>
    <w:rsid w:val="00923FF9"/>
    <w:rsid w:val="0092638E"/>
    <w:rsid w:val="009447F7"/>
    <w:rsid w:val="00952C6B"/>
    <w:rsid w:val="009545C5"/>
    <w:rsid w:val="00970B65"/>
    <w:rsid w:val="009712C5"/>
    <w:rsid w:val="00971E69"/>
    <w:rsid w:val="00972440"/>
    <w:rsid w:val="009749D7"/>
    <w:rsid w:val="00980AB2"/>
    <w:rsid w:val="00987E46"/>
    <w:rsid w:val="009A1132"/>
    <w:rsid w:val="009A6DB1"/>
    <w:rsid w:val="009B32FF"/>
    <w:rsid w:val="009B508D"/>
    <w:rsid w:val="009C5A48"/>
    <w:rsid w:val="009C76B8"/>
    <w:rsid w:val="009D263C"/>
    <w:rsid w:val="009D26E0"/>
    <w:rsid w:val="009D4F73"/>
    <w:rsid w:val="009D78B3"/>
    <w:rsid w:val="009E25AC"/>
    <w:rsid w:val="009F0526"/>
    <w:rsid w:val="009F1CDA"/>
    <w:rsid w:val="00A05D0F"/>
    <w:rsid w:val="00A11E89"/>
    <w:rsid w:val="00A17656"/>
    <w:rsid w:val="00A22B8A"/>
    <w:rsid w:val="00A312DB"/>
    <w:rsid w:val="00A34AE1"/>
    <w:rsid w:val="00A351CC"/>
    <w:rsid w:val="00A42F96"/>
    <w:rsid w:val="00A54262"/>
    <w:rsid w:val="00A56953"/>
    <w:rsid w:val="00A6130C"/>
    <w:rsid w:val="00A61818"/>
    <w:rsid w:val="00A651B1"/>
    <w:rsid w:val="00A7684D"/>
    <w:rsid w:val="00A81562"/>
    <w:rsid w:val="00A81658"/>
    <w:rsid w:val="00A82EB9"/>
    <w:rsid w:val="00A87521"/>
    <w:rsid w:val="00A90912"/>
    <w:rsid w:val="00A90E0F"/>
    <w:rsid w:val="00A94C74"/>
    <w:rsid w:val="00A96E0C"/>
    <w:rsid w:val="00AA06DB"/>
    <w:rsid w:val="00AB0E20"/>
    <w:rsid w:val="00AB202E"/>
    <w:rsid w:val="00AB60C6"/>
    <w:rsid w:val="00AC4F6A"/>
    <w:rsid w:val="00AC6E78"/>
    <w:rsid w:val="00AD1EAF"/>
    <w:rsid w:val="00AD28AE"/>
    <w:rsid w:val="00AD2936"/>
    <w:rsid w:val="00AE1220"/>
    <w:rsid w:val="00AE2C24"/>
    <w:rsid w:val="00AE37E0"/>
    <w:rsid w:val="00AF0DEE"/>
    <w:rsid w:val="00AF277C"/>
    <w:rsid w:val="00AF310B"/>
    <w:rsid w:val="00AF5526"/>
    <w:rsid w:val="00B02B53"/>
    <w:rsid w:val="00B042C7"/>
    <w:rsid w:val="00B05492"/>
    <w:rsid w:val="00B06A4C"/>
    <w:rsid w:val="00B07CF5"/>
    <w:rsid w:val="00B111B1"/>
    <w:rsid w:val="00B14F64"/>
    <w:rsid w:val="00B174F7"/>
    <w:rsid w:val="00B22DBB"/>
    <w:rsid w:val="00B27AC1"/>
    <w:rsid w:val="00B34671"/>
    <w:rsid w:val="00B349AF"/>
    <w:rsid w:val="00B35FD1"/>
    <w:rsid w:val="00B36B57"/>
    <w:rsid w:val="00B44B27"/>
    <w:rsid w:val="00B45737"/>
    <w:rsid w:val="00B46250"/>
    <w:rsid w:val="00B67C56"/>
    <w:rsid w:val="00B70C9F"/>
    <w:rsid w:val="00B74D75"/>
    <w:rsid w:val="00B7552D"/>
    <w:rsid w:val="00B768CE"/>
    <w:rsid w:val="00B76A87"/>
    <w:rsid w:val="00B87ACA"/>
    <w:rsid w:val="00B9276F"/>
    <w:rsid w:val="00B97EFB"/>
    <w:rsid w:val="00BA0C88"/>
    <w:rsid w:val="00BB3A2C"/>
    <w:rsid w:val="00BC0BA6"/>
    <w:rsid w:val="00BD2350"/>
    <w:rsid w:val="00BD5200"/>
    <w:rsid w:val="00BE2910"/>
    <w:rsid w:val="00BE2CB6"/>
    <w:rsid w:val="00BE647F"/>
    <w:rsid w:val="00BF1118"/>
    <w:rsid w:val="00BF1910"/>
    <w:rsid w:val="00BF3909"/>
    <w:rsid w:val="00C00DE1"/>
    <w:rsid w:val="00C02A8F"/>
    <w:rsid w:val="00C02E34"/>
    <w:rsid w:val="00C10056"/>
    <w:rsid w:val="00C139F8"/>
    <w:rsid w:val="00C21ACE"/>
    <w:rsid w:val="00C24C4B"/>
    <w:rsid w:val="00C31598"/>
    <w:rsid w:val="00C52AA2"/>
    <w:rsid w:val="00C53C43"/>
    <w:rsid w:val="00C54658"/>
    <w:rsid w:val="00C57DED"/>
    <w:rsid w:val="00C65E3A"/>
    <w:rsid w:val="00C702C8"/>
    <w:rsid w:val="00C70F49"/>
    <w:rsid w:val="00C76675"/>
    <w:rsid w:val="00C81023"/>
    <w:rsid w:val="00C81D5F"/>
    <w:rsid w:val="00C9008A"/>
    <w:rsid w:val="00C91530"/>
    <w:rsid w:val="00C929C0"/>
    <w:rsid w:val="00C947B8"/>
    <w:rsid w:val="00CA103F"/>
    <w:rsid w:val="00CA185D"/>
    <w:rsid w:val="00CA318D"/>
    <w:rsid w:val="00CB06F3"/>
    <w:rsid w:val="00CB2062"/>
    <w:rsid w:val="00CB5B14"/>
    <w:rsid w:val="00CB77EB"/>
    <w:rsid w:val="00CC7E0A"/>
    <w:rsid w:val="00CD127D"/>
    <w:rsid w:val="00CD79D9"/>
    <w:rsid w:val="00CE22BE"/>
    <w:rsid w:val="00CE6552"/>
    <w:rsid w:val="00CE6FA8"/>
    <w:rsid w:val="00CF2A15"/>
    <w:rsid w:val="00CF2A70"/>
    <w:rsid w:val="00CF5276"/>
    <w:rsid w:val="00D056AC"/>
    <w:rsid w:val="00D177CC"/>
    <w:rsid w:val="00D21F9D"/>
    <w:rsid w:val="00D26CE5"/>
    <w:rsid w:val="00D359FF"/>
    <w:rsid w:val="00D36A21"/>
    <w:rsid w:val="00D40DB9"/>
    <w:rsid w:val="00D42AB3"/>
    <w:rsid w:val="00D441E4"/>
    <w:rsid w:val="00D44652"/>
    <w:rsid w:val="00D50630"/>
    <w:rsid w:val="00D5311B"/>
    <w:rsid w:val="00D56369"/>
    <w:rsid w:val="00D647A2"/>
    <w:rsid w:val="00D6510C"/>
    <w:rsid w:val="00D66356"/>
    <w:rsid w:val="00D66954"/>
    <w:rsid w:val="00D820A0"/>
    <w:rsid w:val="00D827AD"/>
    <w:rsid w:val="00D86629"/>
    <w:rsid w:val="00D94282"/>
    <w:rsid w:val="00DA012D"/>
    <w:rsid w:val="00DB23D4"/>
    <w:rsid w:val="00DB34D3"/>
    <w:rsid w:val="00DB3D32"/>
    <w:rsid w:val="00DB429F"/>
    <w:rsid w:val="00DB7E81"/>
    <w:rsid w:val="00DC789A"/>
    <w:rsid w:val="00DD4413"/>
    <w:rsid w:val="00DD52D8"/>
    <w:rsid w:val="00DE4C38"/>
    <w:rsid w:val="00DF5E37"/>
    <w:rsid w:val="00DF62AF"/>
    <w:rsid w:val="00E15521"/>
    <w:rsid w:val="00E16B54"/>
    <w:rsid w:val="00E222BC"/>
    <w:rsid w:val="00E24DD7"/>
    <w:rsid w:val="00E25707"/>
    <w:rsid w:val="00E33AEA"/>
    <w:rsid w:val="00E33C16"/>
    <w:rsid w:val="00E35F08"/>
    <w:rsid w:val="00E43FC3"/>
    <w:rsid w:val="00E46747"/>
    <w:rsid w:val="00E50AF3"/>
    <w:rsid w:val="00E62DD2"/>
    <w:rsid w:val="00E66F84"/>
    <w:rsid w:val="00E670B3"/>
    <w:rsid w:val="00E7066F"/>
    <w:rsid w:val="00E72B48"/>
    <w:rsid w:val="00E82B57"/>
    <w:rsid w:val="00E84A99"/>
    <w:rsid w:val="00E909B8"/>
    <w:rsid w:val="00E94873"/>
    <w:rsid w:val="00EA046F"/>
    <w:rsid w:val="00EA3382"/>
    <w:rsid w:val="00EA6B92"/>
    <w:rsid w:val="00EC05BE"/>
    <w:rsid w:val="00EC200D"/>
    <w:rsid w:val="00EC448F"/>
    <w:rsid w:val="00ED22F5"/>
    <w:rsid w:val="00ED487B"/>
    <w:rsid w:val="00F004AD"/>
    <w:rsid w:val="00F03258"/>
    <w:rsid w:val="00F05171"/>
    <w:rsid w:val="00F06F8B"/>
    <w:rsid w:val="00F07136"/>
    <w:rsid w:val="00F143A7"/>
    <w:rsid w:val="00F14420"/>
    <w:rsid w:val="00F22B6B"/>
    <w:rsid w:val="00F23118"/>
    <w:rsid w:val="00F2439D"/>
    <w:rsid w:val="00F27842"/>
    <w:rsid w:val="00F30FB8"/>
    <w:rsid w:val="00F357DC"/>
    <w:rsid w:val="00F3662A"/>
    <w:rsid w:val="00F4002C"/>
    <w:rsid w:val="00F41D6F"/>
    <w:rsid w:val="00F54DDC"/>
    <w:rsid w:val="00F57ED0"/>
    <w:rsid w:val="00F6469E"/>
    <w:rsid w:val="00F70D93"/>
    <w:rsid w:val="00F74C62"/>
    <w:rsid w:val="00F75B2D"/>
    <w:rsid w:val="00F75FFB"/>
    <w:rsid w:val="00F77610"/>
    <w:rsid w:val="00F84836"/>
    <w:rsid w:val="00F86A8D"/>
    <w:rsid w:val="00F873B0"/>
    <w:rsid w:val="00FB03F9"/>
    <w:rsid w:val="00FB2531"/>
    <w:rsid w:val="00FB47FE"/>
    <w:rsid w:val="00FB4C9E"/>
    <w:rsid w:val="00FB5B56"/>
    <w:rsid w:val="00FC272D"/>
    <w:rsid w:val="00FC6EF3"/>
    <w:rsid w:val="00FD1659"/>
    <w:rsid w:val="00FD49A5"/>
    <w:rsid w:val="00FE215F"/>
    <w:rsid w:val="00FE3E72"/>
    <w:rsid w:val="00FE49C8"/>
    <w:rsid w:val="00FE7FC6"/>
    <w:rsid w:val="00FF38C7"/>
    <w:rsid w:val="00FF5624"/>
    <w:rsid w:val="0298A333"/>
    <w:rsid w:val="1675EB52"/>
    <w:rsid w:val="1D9049DC"/>
    <w:rsid w:val="1F146232"/>
    <w:rsid w:val="2152EDC6"/>
    <w:rsid w:val="25997214"/>
    <w:rsid w:val="276DF5C2"/>
    <w:rsid w:val="29CE667D"/>
    <w:rsid w:val="29EE4F80"/>
    <w:rsid w:val="2AB89076"/>
    <w:rsid w:val="2DB62E11"/>
    <w:rsid w:val="2E60D914"/>
    <w:rsid w:val="3327F010"/>
    <w:rsid w:val="3466D015"/>
    <w:rsid w:val="35224985"/>
    <w:rsid w:val="36E0950B"/>
    <w:rsid w:val="3719BE43"/>
    <w:rsid w:val="380CB90F"/>
    <w:rsid w:val="38CBF64B"/>
    <w:rsid w:val="38FF7580"/>
    <w:rsid w:val="3A2713BF"/>
    <w:rsid w:val="3CFBD977"/>
    <w:rsid w:val="4047DF03"/>
    <w:rsid w:val="40A20DEA"/>
    <w:rsid w:val="40FC3E88"/>
    <w:rsid w:val="44660723"/>
    <w:rsid w:val="47F291AB"/>
    <w:rsid w:val="48A2FABF"/>
    <w:rsid w:val="49952A1B"/>
    <w:rsid w:val="4A87EFF4"/>
    <w:rsid w:val="4C552792"/>
    <w:rsid w:val="4C714BD0"/>
    <w:rsid w:val="4D39944F"/>
    <w:rsid w:val="4F85ACE4"/>
    <w:rsid w:val="50E950A0"/>
    <w:rsid w:val="558A349B"/>
    <w:rsid w:val="5CC809DF"/>
    <w:rsid w:val="60B8526C"/>
    <w:rsid w:val="657E475E"/>
    <w:rsid w:val="670EA9E1"/>
    <w:rsid w:val="671A17BF"/>
    <w:rsid w:val="68058885"/>
    <w:rsid w:val="6CC8EBC1"/>
    <w:rsid w:val="72A8B1C1"/>
    <w:rsid w:val="734DD5CB"/>
    <w:rsid w:val="7A454363"/>
    <w:rsid w:val="7CDE4742"/>
    <w:rsid w:val="7EDF275B"/>
    <w:rsid w:val="7FC8AF7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7276515A"/>
  <w15:docId w15:val="{A1ADEB93-333F-4FDA-AC5B-F659296D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4319"/>
    <w:pPr>
      <w:spacing w:after="240" w:line="276" w:lineRule="auto"/>
      <w:ind w:firstLine="170"/>
      <w:jc w:val="both"/>
    </w:pPr>
    <w:rPr>
      <w:rFonts w:ascii="Book Antiqua" w:hAnsi="Book Antiqua"/>
      <w:sz w:val="22"/>
      <w:szCs w:val="22"/>
      <w:lang w:eastAsia="en-US"/>
    </w:rPr>
  </w:style>
  <w:style w:type="paragraph" w:styleId="Nadpis1">
    <w:name w:val="heading 1"/>
    <w:basedOn w:val="Normln"/>
    <w:next w:val="Normln"/>
    <w:link w:val="Nadpis1Char"/>
    <w:uiPriority w:val="9"/>
    <w:qFormat/>
    <w:pPr>
      <w:keepNext/>
      <w:keepLines/>
      <w:spacing w:before="480"/>
      <w:ind w:firstLine="0"/>
      <w:outlineLvl w:val="0"/>
    </w:pPr>
    <w:rPr>
      <w:rFonts w:eastAsiaTheme="majorEastAsia"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342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paragraph" w:styleId="Zkladntext">
    <w:name w:val="Body Text"/>
    <w:basedOn w:val="Normln"/>
    <w:link w:val="ZkladntextChar"/>
    <w:pPr>
      <w:spacing w:after="0" w:line="240" w:lineRule="auto"/>
      <w:ind w:firstLine="0"/>
      <w:jc w:val="left"/>
    </w:pPr>
    <w:rPr>
      <w:rFonts w:ascii="Arial" w:eastAsia="Times New Roman" w:hAnsi="Arial" w:cs="Times New Roman"/>
      <w:sz w:val="24"/>
      <w:szCs w:val="24"/>
      <w:lang w:val="zh-CN" w:eastAsia="zh-CN"/>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styleId="Zdraznn">
    <w:name w:val="Emphasis"/>
    <w:basedOn w:val="Standardnpsmoodstavce"/>
    <w:uiPriority w:val="20"/>
    <w:qFormat/>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Zpat">
    <w:name w:val="footer"/>
    <w:basedOn w:val="Normln"/>
    <w:link w:val="ZpatChar"/>
    <w:uiPriority w:val="99"/>
    <w:unhideWhenUsed/>
    <w:pPr>
      <w:tabs>
        <w:tab w:val="center" w:pos="4536"/>
        <w:tab w:val="right" w:pos="9072"/>
      </w:tabs>
      <w:spacing w:after="0" w:line="240" w:lineRule="auto"/>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styleId="Hypertextovodkaz">
    <w:name w:val="Hyperlink"/>
    <w:basedOn w:val="Standardnpsmoodstavce"/>
    <w:uiPriority w:val="99"/>
    <w:unhideWhenUsed/>
    <w:rPr>
      <w:color w:val="0000FF" w:themeColor="hyperlink"/>
      <w:u w:val="single"/>
    </w:rPr>
  </w:style>
  <w:style w:type="paragraph" w:styleId="Normlnweb">
    <w:name w:val="Normal (Web)"/>
    <w:basedOn w:val="Normln"/>
    <w:uiPriority w:val="99"/>
    <w:unhideWhenUsed/>
    <w:pPr>
      <w:spacing w:before="100" w:beforeAutospacing="1" w:after="100" w:afterAutospacing="1" w:line="240" w:lineRule="auto"/>
      <w:ind w:firstLine="0"/>
      <w:jc w:val="left"/>
    </w:pPr>
    <w:rPr>
      <w:rFonts w:ascii="Times New Roman" w:eastAsia="Times New Roman" w:hAnsi="Times New Roman" w:cs="Times New Roman"/>
      <w:sz w:val="24"/>
      <w:szCs w:val="24"/>
      <w:lang w:eastAsia="cs-CZ"/>
    </w:rPr>
  </w:style>
  <w:style w:type="character" w:styleId="Siln">
    <w:name w:val="Strong"/>
    <w:uiPriority w:val="22"/>
    <w:qFormat/>
    <w:rPr>
      <w:b/>
      <w:bCs/>
    </w:rPr>
  </w:style>
  <w:style w:type="character" w:customStyle="1" w:styleId="Nadpis1Char">
    <w:name w:val="Nadpis 1 Char"/>
    <w:basedOn w:val="Standardnpsmoodstavce"/>
    <w:link w:val="Nadpis1"/>
    <w:uiPriority w:val="9"/>
    <w:rPr>
      <w:rFonts w:ascii="Book Antiqua" w:eastAsiaTheme="majorEastAsia" w:hAnsi="Book Antiqua" w:cstheme="majorBidi"/>
      <w:b/>
      <w:bCs/>
      <w:color w:val="365F91" w:themeColor="accent1" w:themeShade="BF"/>
      <w:sz w:val="28"/>
      <w:szCs w:val="28"/>
    </w:rPr>
  </w:style>
  <w:style w:type="character" w:customStyle="1" w:styleId="ZhlavChar">
    <w:name w:val="Záhlaví Char"/>
    <w:basedOn w:val="Standardnpsmoodstavce"/>
    <w:link w:val="Zhlav"/>
    <w:uiPriority w:val="99"/>
    <w:rPr>
      <w:rFonts w:ascii="Book Antiqua" w:hAnsi="Book Antiqua"/>
    </w:rPr>
  </w:style>
  <w:style w:type="character" w:customStyle="1" w:styleId="ZpatChar">
    <w:name w:val="Zápatí Char"/>
    <w:basedOn w:val="Standardnpsmoodstavce"/>
    <w:link w:val="Zpat"/>
    <w:uiPriority w:val="99"/>
    <w:rPr>
      <w:rFonts w:ascii="Book Antiqua" w:hAnsi="Book Antiqua"/>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customStyle="1" w:styleId="il">
    <w:name w:val="il"/>
    <w:basedOn w:val="Standardnpsmoodstavce"/>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tlid-translation">
    <w:name w:val="tlid-translation"/>
    <w:basedOn w:val="Standardnpsmoodstavce"/>
  </w:style>
  <w:style w:type="character" w:customStyle="1" w:styleId="Nevyeenzmnka1">
    <w:name w:val="Nevyřešená zmínka1"/>
    <w:basedOn w:val="Standardnpsmoodstavce"/>
    <w:uiPriority w:val="99"/>
    <w:semiHidden/>
    <w:unhideWhenUsed/>
    <w:qFormat/>
    <w:rPr>
      <w:color w:val="605E5C"/>
      <w:shd w:val="clear" w:color="auto" w:fill="E1DFDD"/>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4061" w:themeColor="accent1" w:themeShade="80"/>
    </w:rPr>
  </w:style>
  <w:style w:type="paragraph" w:customStyle="1" w:styleId="Revize1">
    <w:name w:val="Revize1"/>
    <w:hidden/>
    <w:uiPriority w:val="99"/>
    <w:semiHidden/>
    <w:qFormat/>
    <w:rPr>
      <w:rFonts w:ascii="Book Antiqua" w:hAnsi="Book Antiqua"/>
      <w:sz w:val="22"/>
      <w:szCs w:val="22"/>
      <w:lang w:eastAsia="en-US"/>
    </w:rPr>
  </w:style>
  <w:style w:type="character" w:customStyle="1" w:styleId="TextkomenteChar">
    <w:name w:val="Text komentáře Char"/>
    <w:basedOn w:val="Standardnpsmoodstavce"/>
    <w:link w:val="Textkomente"/>
    <w:uiPriority w:val="99"/>
    <w:qFormat/>
    <w:rPr>
      <w:rFonts w:ascii="Book Antiqua" w:hAnsi="Book Antiqua"/>
      <w:sz w:val="20"/>
      <w:szCs w:val="20"/>
    </w:rPr>
  </w:style>
  <w:style w:type="character" w:customStyle="1" w:styleId="PedmtkomenteChar">
    <w:name w:val="Předmět komentáře Char"/>
    <w:basedOn w:val="TextkomenteChar"/>
    <w:link w:val="Pedmtkomente"/>
    <w:uiPriority w:val="99"/>
    <w:semiHidden/>
    <w:qFormat/>
    <w:rPr>
      <w:rFonts w:ascii="Book Antiqua" w:hAnsi="Book Antiqua"/>
      <w:b/>
      <w:bCs/>
      <w:sz w:val="20"/>
      <w:szCs w:val="20"/>
    </w:rPr>
  </w:style>
  <w:style w:type="character" w:customStyle="1" w:styleId="Nevyeenzmnka2">
    <w:name w:val="Nevyřešená zmínka2"/>
    <w:basedOn w:val="Standardnpsmoodstavce"/>
    <w:uiPriority w:val="99"/>
    <w:semiHidden/>
    <w:unhideWhenUsed/>
    <w:qFormat/>
    <w:rPr>
      <w:color w:val="605E5C"/>
      <w:shd w:val="clear" w:color="auto" w:fill="E1DFDD"/>
    </w:rPr>
  </w:style>
  <w:style w:type="character" w:customStyle="1" w:styleId="Nevyeenzmnka3">
    <w:name w:val="Nevyřešená zmínka3"/>
    <w:basedOn w:val="Standardnpsmoodstavce"/>
    <w:uiPriority w:val="99"/>
    <w:semiHidden/>
    <w:unhideWhenUsed/>
    <w:qFormat/>
    <w:rPr>
      <w:color w:val="605E5C"/>
      <w:shd w:val="clear" w:color="auto" w:fill="E1DFDD"/>
    </w:rPr>
  </w:style>
  <w:style w:type="character" w:customStyle="1" w:styleId="ZkladntextChar">
    <w:name w:val="Základní text Char"/>
    <w:basedOn w:val="Standardnpsmoodstavce"/>
    <w:link w:val="Zkladntext"/>
    <w:qFormat/>
    <w:rPr>
      <w:rFonts w:ascii="Arial" w:eastAsia="Times New Roman" w:hAnsi="Arial" w:cs="Times New Roman"/>
      <w:sz w:val="24"/>
      <w:szCs w:val="24"/>
      <w:lang w:val="zh-CN" w:eastAsia="zh-CN"/>
    </w:rPr>
  </w:style>
  <w:style w:type="paragraph" w:customStyle="1" w:styleId="AS">
    <w:name w:val="ČAS"/>
    <w:next w:val="Normln"/>
    <w:qFormat/>
    <w:pPr>
      <w:spacing w:before="120" w:after="120"/>
      <w:ind w:left="1701"/>
    </w:pPr>
    <w:rPr>
      <w:rFonts w:ascii="Arial" w:eastAsia="Times New Roman" w:hAnsi="Arial" w:cs="Arial"/>
      <w:b/>
      <w:bCs/>
      <w:color w:val="0000FF"/>
      <w:sz w:val="36"/>
      <w:szCs w:val="36"/>
    </w:rPr>
  </w:style>
  <w:style w:type="paragraph" w:customStyle="1" w:styleId="ASpr">
    <w:name w:val="ČASpr"/>
    <w:qFormat/>
    <w:pPr>
      <w:spacing w:before="240"/>
      <w:ind w:left="1701"/>
    </w:pPr>
    <w:rPr>
      <w:rFonts w:ascii="Arial" w:eastAsia="Times New Roman" w:hAnsi="Arial" w:cs="Arial"/>
      <w:b/>
      <w:bCs/>
    </w:rPr>
  </w:style>
  <w:style w:type="paragraph" w:customStyle="1" w:styleId="Revize2">
    <w:name w:val="Revize2"/>
    <w:hidden/>
    <w:uiPriority w:val="99"/>
    <w:unhideWhenUsed/>
    <w:qFormat/>
    <w:rPr>
      <w:rFonts w:ascii="Book Antiqua" w:hAnsi="Book Antiqua"/>
      <w:sz w:val="22"/>
      <w:szCs w:val="22"/>
      <w:lang w:eastAsia="en-US"/>
    </w:rPr>
  </w:style>
  <w:style w:type="paragraph" w:styleId="Revize">
    <w:name w:val="Revision"/>
    <w:hidden/>
    <w:uiPriority w:val="99"/>
    <w:unhideWhenUsed/>
    <w:rsid w:val="008E107D"/>
    <w:rPr>
      <w:rFonts w:ascii="Book Antiqua" w:hAnsi="Book Antiqua"/>
      <w:sz w:val="22"/>
      <w:szCs w:val="22"/>
      <w:lang w:eastAsia="en-US"/>
    </w:rPr>
  </w:style>
  <w:style w:type="table" w:styleId="Tabulkasmkou2zvraznn5">
    <w:name w:val="Grid Table 2 Accent 5"/>
    <w:basedOn w:val="Normlntabulka"/>
    <w:uiPriority w:val="47"/>
    <w:rsid w:val="002342C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adpis4Char">
    <w:name w:val="Nadpis 4 Char"/>
    <w:basedOn w:val="Standardnpsmoodstavce"/>
    <w:link w:val="Nadpis4"/>
    <w:uiPriority w:val="9"/>
    <w:semiHidden/>
    <w:rsid w:val="002342CE"/>
    <w:rPr>
      <w:rFonts w:asciiTheme="majorHAnsi" w:eastAsiaTheme="majorEastAsia" w:hAnsiTheme="majorHAnsi" w:cstheme="majorBidi"/>
      <w:i/>
      <w:iCs/>
      <w:color w:val="365F91" w:themeColor="accent1" w:themeShade="BF"/>
      <w:sz w:val="22"/>
      <w:szCs w:val="22"/>
      <w:lang w:eastAsia="en-US"/>
    </w:rPr>
  </w:style>
  <w:style w:type="character" w:customStyle="1" w:styleId="Nevyeenzmnka4">
    <w:name w:val="Nevyřešená zmínka4"/>
    <w:basedOn w:val="Standardnpsmoodstavce"/>
    <w:uiPriority w:val="99"/>
    <w:semiHidden/>
    <w:unhideWhenUsed/>
    <w:rsid w:val="002342CE"/>
    <w:rPr>
      <w:color w:val="605E5C"/>
      <w:shd w:val="clear" w:color="auto" w:fill="E1DFDD"/>
    </w:rPr>
  </w:style>
  <w:style w:type="character" w:customStyle="1" w:styleId="Nevyeenzmnka5">
    <w:name w:val="Nevyřešená zmínka5"/>
    <w:basedOn w:val="Standardnpsmoodstavce"/>
    <w:uiPriority w:val="99"/>
    <w:semiHidden/>
    <w:unhideWhenUsed/>
    <w:rsid w:val="005433F5"/>
    <w:rPr>
      <w:color w:val="605E5C"/>
      <w:shd w:val="clear" w:color="auto" w:fill="E1DFDD"/>
    </w:rPr>
  </w:style>
  <w:style w:type="table" w:styleId="Tabulkasmkou4zvraznn1">
    <w:name w:val="Grid Table 4 Accent 1"/>
    <w:basedOn w:val="Normlntabulka"/>
    <w:uiPriority w:val="49"/>
    <w:rsid w:val="008272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2zvraznn5">
    <w:name w:val="List Table 2 Accent 5"/>
    <w:basedOn w:val="Normlntabulka"/>
    <w:uiPriority w:val="47"/>
    <w:rsid w:val="00A81562"/>
    <w:rPr>
      <w:kern w:val="2"/>
      <w:sz w:val="22"/>
      <w:szCs w:val="22"/>
      <w:lang w:eastAsia="en-US"/>
      <w14:ligatures w14:val="standardContextual"/>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evyeenzmnka">
    <w:name w:val="Unresolved Mention"/>
    <w:basedOn w:val="Standardnpsmoodstavce"/>
    <w:uiPriority w:val="99"/>
    <w:semiHidden/>
    <w:unhideWhenUsed/>
    <w:rsid w:val="005B5380"/>
    <w:rPr>
      <w:color w:val="605E5C"/>
      <w:shd w:val="clear" w:color="auto" w:fill="E1DFDD"/>
    </w:rPr>
  </w:style>
  <w:style w:type="paragraph" w:customStyle="1" w:styleId="NormlnObrzek">
    <w:name w:val="Normální Obrázek"/>
    <w:basedOn w:val="Normln"/>
    <w:link w:val="NormlnObrzekChar"/>
    <w:qFormat/>
    <w:rsid w:val="00F75FFB"/>
    <w:pPr>
      <w:spacing w:after="160" w:line="259" w:lineRule="auto"/>
      <w:ind w:firstLine="0"/>
      <w:jc w:val="center"/>
    </w:pPr>
    <w:rPr>
      <w:rFonts w:asciiTheme="minorHAnsi" w:hAnsiTheme="minorHAnsi"/>
      <w:i/>
      <w:iCs/>
      <w:kern w:val="2"/>
      <w14:ligatures w14:val="standardContextual"/>
    </w:rPr>
  </w:style>
  <w:style w:type="character" w:customStyle="1" w:styleId="NormlnObrzekChar">
    <w:name w:val="Normální Obrázek Char"/>
    <w:basedOn w:val="Standardnpsmoodstavce"/>
    <w:link w:val="NormlnObrzek"/>
    <w:rsid w:val="00F75FFB"/>
    <w:rPr>
      <w:i/>
      <w:iCs/>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290">
      <w:bodyDiv w:val="1"/>
      <w:marLeft w:val="0"/>
      <w:marRight w:val="0"/>
      <w:marTop w:val="0"/>
      <w:marBottom w:val="0"/>
      <w:divBdr>
        <w:top w:val="none" w:sz="0" w:space="0" w:color="auto"/>
        <w:left w:val="none" w:sz="0" w:space="0" w:color="auto"/>
        <w:bottom w:val="none" w:sz="0" w:space="0" w:color="auto"/>
        <w:right w:val="none" w:sz="0" w:space="0" w:color="auto"/>
      </w:divBdr>
    </w:div>
    <w:div w:id="321979352">
      <w:bodyDiv w:val="1"/>
      <w:marLeft w:val="0"/>
      <w:marRight w:val="0"/>
      <w:marTop w:val="0"/>
      <w:marBottom w:val="0"/>
      <w:divBdr>
        <w:top w:val="none" w:sz="0" w:space="0" w:color="auto"/>
        <w:left w:val="none" w:sz="0" w:space="0" w:color="auto"/>
        <w:bottom w:val="none" w:sz="0" w:space="0" w:color="auto"/>
        <w:right w:val="none" w:sz="0" w:space="0" w:color="auto"/>
      </w:divBdr>
    </w:div>
    <w:div w:id="421608317">
      <w:bodyDiv w:val="1"/>
      <w:marLeft w:val="0"/>
      <w:marRight w:val="0"/>
      <w:marTop w:val="0"/>
      <w:marBottom w:val="0"/>
      <w:divBdr>
        <w:top w:val="none" w:sz="0" w:space="0" w:color="auto"/>
        <w:left w:val="none" w:sz="0" w:space="0" w:color="auto"/>
        <w:bottom w:val="none" w:sz="0" w:space="0" w:color="auto"/>
        <w:right w:val="none" w:sz="0" w:space="0" w:color="auto"/>
      </w:divBdr>
    </w:div>
    <w:div w:id="486017490">
      <w:bodyDiv w:val="1"/>
      <w:marLeft w:val="0"/>
      <w:marRight w:val="0"/>
      <w:marTop w:val="0"/>
      <w:marBottom w:val="0"/>
      <w:divBdr>
        <w:top w:val="none" w:sz="0" w:space="0" w:color="auto"/>
        <w:left w:val="none" w:sz="0" w:space="0" w:color="auto"/>
        <w:bottom w:val="none" w:sz="0" w:space="0" w:color="auto"/>
        <w:right w:val="none" w:sz="0" w:space="0" w:color="auto"/>
      </w:divBdr>
    </w:div>
    <w:div w:id="539247961">
      <w:bodyDiv w:val="1"/>
      <w:marLeft w:val="0"/>
      <w:marRight w:val="0"/>
      <w:marTop w:val="0"/>
      <w:marBottom w:val="0"/>
      <w:divBdr>
        <w:top w:val="none" w:sz="0" w:space="0" w:color="auto"/>
        <w:left w:val="none" w:sz="0" w:space="0" w:color="auto"/>
        <w:bottom w:val="none" w:sz="0" w:space="0" w:color="auto"/>
        <w:right w:val="none" w:sz="0" w:space="0" w:color="auto"/>
      </w:divBdr>
    </w:div>
    <w:div w:id="676663669">
      <w:bodyDiv w:val="1"/>
      <w:marLeft w:val="0"/>
      <w:marRight w:val="0"/>
      <w:marTop w:val="0"/>
      <w:marBottom w:val="0"/>
      <w:divBdr>
        <w:top w:val="none" w:sz="0" w:space="0" w:color="auto"/>
        <w:left w:val="none" w:sz="0" w:space="0" w:color="auto"/>
        <w:bottom w:val="none" w:sz="0" w:space="0" w:color="auto"/>
        <w:right w:val="none" w:sz="0" w:space="0" w:color="auto"/>
      </w:divBdr>
    </w:div>
    <w:div w:id="849106232">
      <w:bodyDiv w:val="1"/>
      <w:marLeft w:val="0"/>
      <w:marRight w:val="0"/>
      <w:marTop w:val="0"/>
      <w:marBottom w:val="0"/>
      <w:divBdr>
        <w:top w:val="none" w:sz="0" w:space="0" w:color="auto"/>
        <w:left w:val="none" w:sz="0" w:space="0" w:color="auto"/>
        <w:bottom w:val="none" w:sz="0" w:space="0" w:color="auto"/>
        <w:right w:val="none" w:sz="0" w:space="0" w:color="auto"/>
      </w:divBdr>
    </w:div>
    <w:div w:id="867916736">
      <w:bodyDiv w:val="1"/>
      <w:marLeft w:val="0"/>
      <w:marRight w:val="0"/>
      <w:marTop w:val="0"/>
      <w:marBottom w:val="0"/>
      <w:divBdr>
        <w:top w:val="none" w:sz="0" w:space="0" w:color="auto"/>
        <w:left w:val="none" w:sz="0" w:space="0" w:color="auto"/>
        <w:bottom w:val="none" w:sz="0" w:space="0" w:color="auto"/>
        <w:right w:val="none" w:sz="0" w:space="0" w:color="auto"/>
      </w:divBdr>
    </w:div>
    <w:div w:id="949817287">
      <w:bodyDiv w:val="1"/>
      <w:marLeft w:val="0"/>
      <w:marRight w:val="0"/>
      <w:marTop w:val="0"/>
      <w:marBottom w:val="0"/>
      <w:divBdr>
        <w:top w:val="none" w:sz="0" w:space="0" w:color="auto"/>
        <w:left w:val="none" w:sz="0" w:space="0" w:color="auto"/>
        <w:bottom w:val="none" w:sz="0" w:space="0" w:color="auto"/>
        <w:right w:val="none" w:sz="0" w:space="0" w:color="auto"/>
      </w:divBdr>
    </w:div>
    <w:div w:id="951324077">
      <w:bodyDiv w:val="1"/>
      <w:marLeft w:val="0"/>
      <w:marRight w:val="0"/>
      <w:marTop w:val="0"/>
      <w:marBottom w:val="0"/>
      <w:divBdr>
        <w:top w:val="none" w:sz="0" w:space="0" w:color="auto"/>
        <w:left w:val="none" w:sz="0" w:space="0" w:color="auto"/>
        <w:bottom w:val="none" w:sz="0" w:space="0" w:color="auto"/>
        <w:right w:val="none" w:sz="0" w:space="0" w:color="auto"/>
      </w:divBdr>
    </w:div>
    <w:div w:id="1092048436">
      <w:bodyDiv w:val="1"/>
      <w:marLeft w:val="0"/>
      <w:marRight w:val="0"/>
      <w:marTop w:val="0"/>
      <w:marBottom w:val="0"/>
      <w:divBdr>
        <w:top w:val="none" w:sz="0" w:space="0" w:color="auto"/>
        <w:left w:val="none" w:sz="0" w:space="0" w:color="auto"/>
        <w:bottom w:val="none" w:sz="0" w:space="0" w:color="auto"/>
        <w:right w:val="none" w:sz="0" w:space="0" w:color="auto"/>
      </w:divBdr>
    </w:div>
    <w:div w:id="1144587132">
      <w:bodyDiv w:val="1"/>
      <w:marLeft w:val="0"/>
      <w:marRight w:val="0"/>
      <w:marTop w:val="0"/>
      <w:marBottom w:val="0"/>
      <w:divBdr>
        <w:top w:val="none" w:sz="0" w:space="0" w:color="auto"/>
        <w:left w:val="none" w:sz="0" w:space="0" w:color="auto"/>
        <w:bottom w:val="none" w:sz="0" w:space="0" w:color="auto"/>
        <w:right w:val="none" w:sz="0" w:space="0" w:color="auto"/>
      </w:divBdr>
    </w:div>
    <w:div w:id="1196236853">
      <w:bodyDiv w:val="1"/>
      <w:marLeft w:val="0"/>
      <w:marRight w:val="0"/>
      <w:marTop w:val="0"/>
      <w:marBottom w:val="0"/>
      <w:divBdr>
        <w:top w:val="none" w:sz="0" w:space="0" w:color="auto"/>
        <w:left w:val="none" w:sz="0" w:space="0" w:color="auto"/>
        <w:bottom w:val="none" w:sz="0" w:space="0" w:color="auto"/>
        <w:right w:val="none" w:sz="0" w:space="0" w:color="auto"/>
      </w:divBdr>
    </w:div>
    <w:div w:id="1322469954">
      <w:bodyDiv w:val="1"/>
      <w:marLeft w:val="0"/>
      <w:marRight w:val="0"/>
      <w:marTop w:val="0"/>
      <w:marBottom w:val="0"/>
      <w:divBdr>
        <w:top w:val="none" w:sz="0" w:space="0" w:color="auto"/>
        <w:left w:val="none" w:sz="0" w:space="0" w:color="auto"/>
        <w:bottom w:val="none" w:sz="0" w:space="0" w:color="auto"/>
        <w:right w:val="none" w:sz="0" w:space="0" w:color="auto"/>
      </w:divBdr>
    </w:div>
    <w:div w:id="1376273497">
      <w:bodyDiv w:val="1"/>
      <w:marLeft w:val="0"/>
      <w:marRight w:val="0"/>
      <w:marTop w:val="0"/>
      <w:marBottom w:val="0"/>
      <w:divBdr>
        <w:top w:val="none" w:sz="0" w:space="0" w:color="auto"/>
        <w:left w:val="none" w:sz="0" w:space="0" w:color="auto"/>
        <w:bottom w:val="none" w:sz="0" w:space="0" w:color="auto"/>
        <w:right w:val="none" w:sz="0" w:space="0" w:color="auto"/>
      </w:divBdr>
    </w:div>
    <w:div w:id="1403606012">
      <w:bodyDiv w:val="1"/>
      <w:marLeft w:val="0"/>
      <w:marRight w:val="0"/>
      <w:marTop w:val="0"/>
      <w:marBottom w:val="0"/>
      <w:divBdr>
        <w:top w:val="none" w:sz="0" w:space="0" w:color="auto"/>
        <w:left w:val="none" w:sz="0" w:space="0" w:color="auto"/>
        <w:bottom w:val="none" w:sz="0" w:space="0" w:color="auto"/>
        <w:right w:val="none" w:sz="0" w:space="0" w:color="auto"/>
      </w:divBdr>
    </w:div>
    <w:div w:id="1544488445">
      <w:bodyDiv w:val="1"/>
      <w:marLeft w:val="0"/>
      <w:marRight w:val="0"/>
      <w:marTop w:val="0"/>
      <w:marBottom w:val="0"/>
      <w:divBdr>
        <w:top w:val="none" w:sz="0" w:space="0" w:color="auto"/>
        <w:left w:val="none" w:sz="0" w:space="0" w:color="auto"/>
        <w:bottom w:val="none" w:sz="0" w:space="0" w:color="auto"/>
        <w:right w:val="none" w:sz="0" w:space="0" w:color="auto"/>
      </w:divBdr>
    </w:div>
    <w:div w:id="1637224554">
      <w:bodyDiv w:val="1"/>
      <w:marLeft w:val="0"/>
      <w:marRight w:val="0"/>
      <w:marTop w:val="0"/>
      <w:marBottom w:val="0"/>
      <w:divBdr>
        <w:top w:val="none" w:sz="0" w:space="0" w:color="auto"/>
        <w:left w:val="none" w:sz="0" w:space="0" w:color="auto"/>
        <w:bottom w:val="none" w:sz="0" w:space="0" w:color="auto"/>
        <w:right w:val="none" w:sz="0" w:space="0" w:color="auto"/>
      </w:divBdr>
    </w:div>
    <w:div w:id="1726027361">
      <w:bodyDiv w:val="1"/>
      <w:marLeft w:val="0"/>
      <w:marRight w:val="0"/>
      <w:marTop w:val="0"/>
      <w:marBottom w:val="0"/>
      <w:divBdr>
        <w:top w:val="none" w:sz="0" w:space="0" w:color="auto"/>
        <w:left w:val="none" w:sz="0" w:space="0" w:color="auto"/>
        <w:bottom w:val="none" w:sz="0" w:space="0" w:color="auto"/>
        <w:right w:val="none" w:sz="0" w:space="0" w:color="auto"/>
      </w:divBdr>
    </w:div>
    <w:div w:id="1824391569">
      <w:bodyDiv w:val="1"/>
      <w:marLeft w:val="0"/>
      <w:marRight w:val="0"/>
      <w:marTop w:val="0"/>
      <w:marBottom w:val="0"/>
      <w:divBdr>
        <w:top w:val="none" w:sz="0" w:space="0" w:color="auto"/>
        <w:left w:val="none" w:sz="0" w:space="0" w:color="auto"/>
        <w:bottom w:val="none" w:sz="0" w:space="0" w:color="auto"/>
        <w:right w:val="none" w:sz="0" w:space="0" w:color="auto"/>
      </w:divBdr>
    </w:div>
    <w:div w:id="1829247215">
      <w:bodyDiv w:val="1"/>
      <w:marLeft w:val="0"/>
      <w:marRight w:val="0"/>
      <w:marTop w:val="0"/>
      <w:marBottom w:val="0"/>
      <w:divBdr>
        <w:top w:val="none" w:sz="0" w:space="0" w:color="auto"/>
        <w:left w:val="none" w:sz="0" w:space="0" w:color="auto"/>
        <w:bottom w:val="none" w:sz="0" w:space="0" w:color="auto"/>
        <w:right w:val="none" w:sz="0" w:space="0" w:color="auto"/>
      </w:divBdr>
    </w:div>
    <w:div w:id="2100246002">
      <w:bodyDiv w:val="1"/>
      <w:marLeft w:val="0"/>
      <w:marRight w:val="0"/>
      <w:marTop w:val="0"/>
      <w:marBottom w:val="0"/>
      <w:divBdr>
        <w:top w:val="none" w:sz="0" w:space="0" w:color="auto"/>
        <w:left w:val="none" w:sz="0" w:space="0" w:color="auto"/>
        <w:bottom w:val="none" w:sz="0" w:space="0" w:color="auto"/>
        <w:right w:val="none" w:sz="0" w:space="0" w:color="auto"/>
      </w:divBdr>
    </w:div>
    <w:div w:id="2117746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asu.cas.cz/articles/2458/463/uplne-zatmeni-mesice-7-zari" TargetMode="External"/><Relationship Id="rId26" Type="http://schemas.openxmlformats.org/officeDocument/2006/relationships/hyperlink" Target="https://www.albatrosmedia.cz/tituly/47614402/tajemna-zatmeni/" TargetMode="External"/><Relationship Id="rId3" Type="http://schemas.openxmlformats.org/officeDocument/2006/relationships/customXml" Target="../customXml/item3.xml"/><Relationship Id="rId21" Type="http://schemas.openxmlformats.org/officeDocument/2006/relationships/hyperlink" Target="https://www.hvezdarna-slany.cz/leto%2Ds%2Dhvezdarnou%2D2025/d-1178"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planetko.cz/cs/aktivity/astronomicka-pozorovani/zatmeni-mesice-2025/" TargetMode="External"/><Relationship Id="rId25" Type="http://schemas.openxmlformats.org/officeDocument/2006/relationships/hyperlink" Target="mailto:tomas.graf@fpf.slu.c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s://hapteplice.cz/" TargetMode="External"/><Relationship Id="rId29" Type="http://schemas.openxmlformats.org/officeDocument/2006/relationships/hyperlink" Target="http://www.astro.cz/sluzby.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imona.beerova@vsb.cz"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mailto:petr.horalek@slu.cz" TargetMode="External"/><Relationship Id="rId28" Type="http://schemas.openxmlformats.org/officeDocument/2006/relationships/hyperlink" Target="https://eclipse.gsfc.nasa.gov/" TargetMode="External"/><Relationship Id="rId10" Type="http://schemas.openxmlformats.org/officeDocument/2006/relationships/footnotes" Target="footnotes.xml"/><Relationship Id="rId19" Type="http://schemas.openxmlformats.org/officeDocument/2006/relationships/hyperlink" Target="https://www.hvezdarnazebrak.c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gresy.physics.cz/wp-content/uploads/2024/12/09_2025_09_07_Zat_Mesice_Obloha_Popis.jpg" TargetMode="External"/><Relationship Id="rId22" Type="http://schemas.openxmlformats.org/officeDocument/2006/relationships/hyperlink" Target="https://www.youtube.com/watch?v=TCH09-jcwMs" TargetMode="External"/><Relationship Id="rId27" Type="http://schemas.openxmlformats.org/officeDocument/2006/relationships/hyperlink" Target="https://www.shadowandsubstance.com/" TargetMode="External"/><Relationship Id="rId30" Type="http://schemas.openxmlformats.org/officeDocument/2006/relationships/hyperlink" Target="mailto:simona.beerova@vsb.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progresy.physics.cz/" TargetMode="External"/><Relationship Id="rId2" Type="http://schemas.openxmlformats.org/officeDocument/2006/relationships/hyperlink" Target="http://progresy.physics.cz/" TargetMode="External"/><Relationship Id="rId1" Type="http://schemas.openxmlformats.org/officeDocument/2006/relationships/image" Target="media/image5.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DC599D23510A08448081F7EECBA4A6D4" ma:contentTypeVersion="13" ma:contentTypeDescription="Vytvoří nový dokument" ma:contentTypeScope="" ma:versionID="94cc95db2aaf831a7c73d72df27301f9">
  <xsd:schema xmlns:xsd="http://www.w3.org/2001/XMLSchema" xmlns:xs="http://www.w3.org/2001/XMLSchema" xmlns:p="http://schemas.microsoft.com/office/2006/metadata/properties" xmlns:ns2="606c038c-a783-49f2-9e13-52b41ac48c69" xmlns:ns3="8043dc2c-b784-46be-9d9e-5af77327f28e" targetNamespace="http://schemas.microsoft.com/office/2006/metadata/properties" ma:root="true" ma:fieldsID="cf5529b1e01c6e4620bbf63bccaad21f" ns2:_="" ns3:_="">
    <xsd:import namespace="606c038c-a783-49f2-9e13-52b41ac48c69"/>
    <xsd:import namespace="8043dc2c-b784-46be-9d9e-5af77327f2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c038c-a783-49f2-9e13-52b41ac4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3dc2c-b784-46be-9d9e-5af77327f2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6D06E-9711-45D1-BCA3-39818D19B7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E2E308-2116-486B-B09A-8A53048F0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c038c-a783-49f2-9e13-52b41ac48c69"/>
    <ds:schemaRef ds:uri="8043dc2c-b784-46be-9d9e-5af77327f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355D8-1982-40CD-8482-98713A84A6E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4EFFBF-191F-444E-A784-8C10BB7CB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1653</Words>
  <Characters>9755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Horálek</dc:creator>
  <cp:lastModifiedBy>Gembec Martin</cp:lastModifiedBy>
  <cp:revision>5</cp:revision>
  <cp:lastPrinted>2025-08-26T05:50:00Z</cp:lastPrinted>
  <dcterms:created xsi:type="dcterms:W3CDTF">2025-08-22T11:04:00Z</dcterms:created>
  <dcterms:modified xsi:type="dcterms:W3CDTF">2025-08-26T05:52:00Z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0x010100DC599D23510A08448081F7EECBA4A6D4</vt:lpwstr>
  </property>
  <property fmtid="{D5CDD505-2E9C-101B-9397-08002B2CF9AE}" pid="3" name="KSOProductBuildVer">
    <vt:lpwstr>1033-12.2.0.17545</vt:lpwstr>
  </property>
  <property fmtid="{D5CDD505-2E9C-101B-9397-08002B2CF9AE}" pid="4" name="ICV">
    <vt:lpwstr>500298FE3BA4438F8F9EA0A5F9EA6AE7_13</vt:lpwstr>
  </property>
  <property fmtid="{D5CDD505-2E9C-101B-9397-08002B2CF9AE}" pid="5" name="GrammarlyDocumentId">
    <vt:lpwstr>10f4a758963cbc40084af1945ddbafcdba47d33745c5c9acfd6135cc5a00f358</vt:lpwstr>
  </property>
</Properties>
</file>